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1" w:rsidRPr="00775535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775535">
        <w:rPr>
          <w:rFonts w:ascii="Merriweather" w:hAnsi="Merriweather" w:cs="Times New Roman"/>
          <w:b/>
          <w:sz w:val="24"/>
        </w:rPr>
        <w:t>Izvedbeni plan nastave (</w:t>
      </w:r>
      <w:r w:rsidR="0010332B" w:rsidRPr="00775535">
        <w:rPr>
          <w:rFonts w:ascii="Merriweather" w:hAnsi="Merriweather" w:cs="Times New Roman"/>
          <w:b/>
          <w:i/>
          <w:sz w:val="24"/>
        </w:rPr>
        <w:t>syllabus</w:t>
      </w:r>
      <w:r w:rsidR="00F82834" w:rsidRPr="00775535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775535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75535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7553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75535" w:rsidRDefault="00DF379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Odjel za geografiju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7553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775535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2021./202</w:t>
            </w:r>
            <w:r w:rsidR="00226462" w:rsidRPr="00775535">
              <w:rPr>
                <w:rFonts w:ascii="Merriweather" w:hAnsi="Merriweather" w:cs="Times New Roman"/>
                <w:sz w:val="20"/>
              </w:rPr>
              <w:t>2</w:t>
            </w:r>
            <w:r w:rsidRPr="00775535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DF379B" w:rsidRPr="00775535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DF379B" w:rsidRPr="00775535" w:rsidRDefault="008D583B" w:rsidP="00DF379B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Kulturalna geografija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DF379B" w:rsidRPr="00775535" w:rsidTr="00FC283E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75535">
              <w:rPr>
                <w:rFonts w:ascii="Merriweather" w:hAnsi="Merriweather" w:cs="Times New Roman"/>
                <w:sz w:val="20"/>
              </w:rPr>
              <w:t>Preddiplomski jednopredmetni sveučilišni studij primijenjene geografije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DF379B" w:rsidRPr="00775535" w:rsidRDefault="006555C1" w:rsidP="00DF379B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DF379B" w:rsidRPr="00775535" w:rsidRDefault="006555C1" w:rsidP="00DF379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DF379B" w:rsidRPr="0077553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:rsidR="00DF379B" w:rsidRPr="00775535" w:rsidRDefault="006555C1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75535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75535"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75535"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DF379B" w:rsidRPr="00775535" w:rsidRDefault="006555C1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79B" w:rsidRPr="00775535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DF379B" w:rsidRPr="00775535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 xml:space="preserve">Novi </w:t>
            </w:r>
            <w:proofErr w:type="spellStart"/>
            <w:r w:rsidRPr="00775535"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  <w:r w:rsidRPr="00775535">
              <w:rPr>
                <w:rFonts w:ascii="Merriweather" w:hAnsi="Merriweather" w:cs="Times New Roman"/>
                <w:sz w:val="18"/>
                <w:szCs w:val="20"/>
              </w:rPr>
              <w:t>, Odjel za geografiju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75535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952CC7" w:rsidRPr="00775535" w:rsidRDefault="00952CC7" w:rsidP="00952CC7">
            <w:pPr>
              <w:rPr>
                <w:rFonts w:ascii="Merriweather" w:hAnsi="Merriweather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 xml:space="preserve"> </w:t>
            </w:r>
            <w:hyperlink r:id="rId8" w:history="1">
              <w:r w:rsidR="00775535" w:rsidRPr="00775535">
                <w:rPr>
                  <w:rStyle w:val="Hiperveza"/>
                  <w:rFonts w:ascii="Merriweather" w:hAnsi="Merriweather"/>
                </w:rPr>
                <w:t>Kalendar</w:t>
              </w:r>
            </w:hyperlink>
          </w:p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952CC7" w:rsidRPr="00775535" w:rsidRDefault="006555C1" w:rsidP="00952CC7">
            <w:pPr>
              <w:rPr>
                <w:rFonts w:ascii="Merriweather" w:hAnsi="Merriweather"/>
              </w:rPr>
            </w:pPr>
            <w:hyperlink r:id="rId9" w:history="1">
              <w:r w:rsidR="00952CC7" w:rsidRPr="00775535">
                <w:rPr>
                  <w:rStyle w:val="Hiperveza"/>
                  <w:rFonts w:ascii="Merriweather" w:hAnsi="Merriweather"/>
                </w:rPr>
                <w:t>kalendar-</w:t>
              </w:r>
            </w:hyperlink>
          </w:p>
          <w:p w:rsidR="00DF379B" w:rsidRPr="00775535" w:rsidRDefault="00DF379B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952CC7" w:rsidRPr="00775535" w:rsidRDefault="00952CC7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DF379B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F379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DF379B" w:rsidRPr="00775535" w:rsidRDefault="00DF379B" w:rsidP="00DF379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DF379B" w:rsidRPr="00775535" w:rsidRDefault="007A4DAF" w:rsidP="00DF379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Izv. prof. dr. sc. Lena Mirošević</w:t>
            </w:r>
          </w:p>
        </w:tc>
      </w:tr>
      <w:tr w:rsidR="007A4DAF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lmirosev@unizd.hr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Uvijek uz prethodnu najavu mailom</w:t>
            </w: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 sc. Fran Domazetović</w:t>
            </w: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8D583B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fdomazeto@unizd.hr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7A4DAF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7A4DAF" w:rsidRPr="00775535" w:rsidRDefault="007A4DAF" w:rsidP="007A4DA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7A4DAF" w:rsidRPr="00775535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7A4DAF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7A4DAF" w:rsidRPr="00775535" w:rsidRDefault="007A4DAF" w:rsidP="007A4DA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7A4DAF" w:rsidRPr="00775535" w:rsidRDefault="006555C1" w:rsidP="007A4DA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AF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A4DAF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D583B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8D583B" w:rsidRPr="00E753D4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Očekuje se da studenti nakon položenog ispita iz kolegija Kulturna </w:t>
            </w:r>
            <w:proofErr w:type="spellStart"/>
            <w:r w:rsidRPr="00E753D4">
              <w:rPr>
                <w:rFonts w:ascii="Times New Roman" w:hAnsi="Times New Roman" w:cs="Times New Roman"/>
                <w:sz w:val="18"/>
              </w:rPr>
              <w:t>geografiija</w:t>
            </w:r>
            <w:proofErr w:type="spellEnd"/>
            <w:r w:rsidRPr="00E753D4">
              <w:rPr>
                <w:rFonts w:ascii="Times New Roman" w:hAnsi="Times New Roman" w:cs="Times New Roman"/>
                <w:sz w:val="18"/>
              </w:rPr>
              <w:t xml:space="preserve"> mogu;</w:t>
            </w:r>
          </w:p>
          <w:p w:rsidR="008D583B" w:rsidRPr="00E753D4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583B" w:rsidRPr="00981982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 xml:space="preserve">Definirati i objasniti pristupe u proučavanju kulturalne geografije (tradicionalna kulturna geografija, humanistička geografija, </w:t>
            </w:r>
            <w:proofErr w:type="spellStart"/>
            <w:r w:rsidRPr="00981982">
              <w:rPr>
                <w:rFonts w:ascii="Times New Roman" w:hAnsi="Times New Roman" w:cs="Times New Roman"/>
                <w:sz w:val="18"/>
              </w:rPr>
              <w:t>Berkelyska</w:t>
            </w:r>
            <w:proofErr w:type="spellEnd"/>
            <w:r w:rsidRPr="00981982">
              <w:rPr>
                <w:rFonts w:ascii="Times New Roman" w:hAnsi="Times New Roman" w:cs="Times New Roman"/>
                <w:sz w:val="18"/>
              </w:rPr>
              <w:t xml:space="preserve"> škola, Nova kulturna geografija)</w:t>
            </w:r>
          </w:p>
          <w:p w:rsidR="008D583B" w:rsidRPr="00E753D4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8D583B" w:rsidRPr="00981982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t>Prepoznati i opisati kulturne promjene i prostoru i vremenu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8D583B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81982">
              <w:rPr>
                <w:rFonts w:ascii="Times New Roman" w:hAnsi="Times New Roman" w:cs="Times New Roman"/>
                <w:sz w:val="18"/>
              </w:rPr>
              <w:lastRenderedPageBreak/>
              <w:t>Sposobnost samostalnog promišljanja usvojenih činjenica o odnosu kulture i prostora; način života, običaji, arhitektura, tradicija, religija i jezik</w:t>
            </w:r>
          </w:p>
          <w:p w:rsidR="008D583B" w:rsidRPr="00981982" w:rsidRDefault="008D583B" w:rsidP="008D583B">
            <w:pPr>
              <w:pStyle w:val="Odlomakpopisa"/>
              <w:rPr>
                <w:rFonts w:ascii="Times New Roman" w:hAnsi="Times New Roman" w:cs="Times New Roman"/>
                <w:sz w:val="18"/>
              </w:rPr>
            </w:pPr>
          </w:p>
          <w:p w:rsidR="008D583B" w:rsidRPr="00B4202A" w:rsidRDefault="008D583B" w:rsidP="008D583B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753D4">
              <w:rPr>
                <w:rFonts w:ascii="Times New Roman" w:hAnsi="Times New Roman" w:cs="Times New Roman"/>
                <w:sz w:val="18"/>
              </w:rPr>
              <w:t>Analizirati društvene procese i njihov utjecaj na mijene u prostoru (nejednakosti, politički utjecaji, gospodarski utjecaji..</w:t>
            </w:r>
          </w:p>
        </w:tc>
      </w:tr>
      <w:tr w:rsidR="008D583B" w:rsidRPr="0077553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8202D" w:rsidRPr="0018202D" w:rsidRDefault="0018202D" w:rsidP="0018202D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8202D">
              <w:rPr>
                <w:rFonts w:ascii="Times New Roman" w:hAnsi="Times New Roman" w:cs="Times New Roman"/>
                <w:sz w:val="18"/>
              </w:rPr>
              <w:t>- objasniti uzročno-posljedične veze između pojedinih pojava i procesa u prostoru</w:t>
            </w:r>
          </w:p>
          <w:p w:rsidR="0018202D" w:rsidRPr="0018202D" w:rsidRDefault="0018202D" w:rsidP="0018202D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8202D">
              <w:rPr>
                <w:rFonts w:ascii="Times New Roman" w:hAnsi="Times New Roman" w:cs="Times New Roman"/>
                <w:sz w:val="18"/>
              </w:rPr>
              <w:t>- interpretirati geografske podatke iz različitih izvora te na temelju analize donositi relevantne samostalne zaključke</w:t>
            </w:r>
            <w:r w:rsidRPr="0018202D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D583B" w:rsidRPr="00775535" w:rsidRDefault="008D583B" w:rsidP="0018202D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bookmarkStart w:id="0" w:name="_GoBack"/>
            <w:bookmarkEnd w:id="0"/>
          </w:p>
        </w:tc>
      </w:tr>
      <w:tr w:rsidR="008D583B" w:rsidRPr="0077553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8D583B" w:rsidRPr="00775535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D583B" w:rsidRPr="00775535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D583B" w:rsidRPr="00775535" w:rsidTr="00BB133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D583B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Odslušan kolegij, predan seminar, održano izlaganje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8D583B" w:rsidRPr="00775535" w:rsidTr="0079745E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8D583B" w:rsidRPr="008D583B" w:rsidRDefault="006555C1" w:rsidP="008D583B">
            <w:pPr>
              <w:rPr>
                <w:rFonts w:ascii="Merriweather" w:hAnsi="Merriweather"/>
              </w:rPr>
            </w:pPr>
            <w:hyperlink w:history="1">
              <w:r w:rsidR="008D583B" w:rsidRPr="008D583B">
                <w:rPr>
                  <w:rStyle w:val="Hiperveza"/>
                  <w:sz w:val="28"/>
                  <w:szCs w:val="28"/>
                </w:rPr>
                <w:t>i</w:t>
              </w:r>
              <w:r w:rsidR="008D583B" w:rsidRPr="008D583B">
                <w:rPr>
                  <w:rStyle w:val="Hiperveza"/>
                  <w:rFonts w:ascii="Merriweather" w:hAnsi="Merriweather"/>
                </w:rPr>
                <w:t>spitni rokovi</w:t>
              </w:r>
            </w:hyperlink>
            <w:r w:rsidR="008D583B" w:rsidRPr="008D583B">
              <w:rPr>
                <w:rFonts w:ascii="Merriweather" w:hAnsi="Merriweather"/>
              </w:rPr>
              <w:t xml:space="preserve">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8D583B" w:rsidRPr="008D583B" w:rsidRDefault="006555C1" w:rsidP="008D583B">
            <w:pPr>
              <w:rPr>
                <w:rFonts w:ascii="Merriweather" w:hAnsi="Merriweather"/>
              </w:rPr>
            </w:pPr>
            <w:hyperlink w:history="1">
              <w:r w:rsidR="008D583B" w:rsidRPr="008D583B">
                <w:rPr>
                  <w:rStyle w:val="Hiperveza"/>
                  <w:sz w:val="28"/>
                  <w:szCs w:val="28"/>
                </w:rPr>
                <w:t>i</w:t>
              </w:r>
              <w:r w:rsidR="008D583B" w:rsidRPr="008D583B">
                <w:rPr>
                  <w:rStyle w:val="Hiperveza"/>
                  <w:rFonts w:ascii="Merriweather" w:hAnsi="Merriweather"/>
                </w:rPr>
                <w:t>spitni rokovi</w:t>
              </w:r>
            </w:hyperlink>
            <w:r w:rsidR="008D583B" w:rsidRPr="008D583B">
              <w:rPr>
                <w:rFonts w:ascii="Merriweather" w:hAnsi="Merriweather"/>
              </w:rPr>
              <w:t xml:space="preserve"> </w:t>
            </w:r>
          </w:p>
          <w:p w:rsidR="008D583B" w:rsidRPr="00775535" w:rsidRDefault="008D583B" w:rsidP="008D583B">
            <w:pPr>
              <w:rPr>
                <w:rFonts w:ascii="Merriweather" w:hAnsi="Merriweather" w:cs="Times New Roman"/>
                <w:sz w:val="18"/>
              </w:rPr>
            </w:pPr>
          </w:p>
        </w:tc>
      </w:tr>
      <w:tr w:rsidR="008D583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Sadržaj kolegija obuhvaća upoznavanje s konceptom kulturalne geografije kroz nekoliko bitnih tema ili objekta proučavanja kulturalne geografije.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1. ključni pojmovi i procesi u kulturalnoj geografiji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2. početci kulturalne geografije temeljni pravci; tradicionalna geografija ili pejzažna škola, Carl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Sauer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Tradicionalna kulturalna geografija svoju pozornost usmjerava na teme o okolišu, pejzažu, pejzažnoj evoluciji i regionalnom pejzažu. Posebno se bavi grupama i srodnim regionalnim krajolicima. </w:t>
            </w:r>
          </w:p>
          <w:p w:rsidR="008D583B" w:rsidRPr="00D46BAD" w:rsidRDefault="008D583B" w:rsidP="008D58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>3. ostali utjecaji kulturalne geografije; razrađuje načine na koje se sve promatrala kulturna geografija od kada su se marksističke, humanističke, feminističke i postmodernističke teorije uplele u tradicionalno djelo. Ova revizija na tradiciju pejzažne škole pridonosi daljnjem razvoju kulturne geografije što se naziva nova kulturna geografija. U novoj kulturnoj geografiji zadržan je interes za materijalni krajolik, ali predmetom istraživanja postaju i socijalne skupine. Pravac u kulturnoj geografiji koji se naziva kulturni zaokret (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turn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) promatra se kroz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četri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perspekt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ve: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poststrukturalizmu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D46BAD">
              <w:rPr>
                <w:rFonts w:ascii="Times New Roman" w:eastAsia="MS Gothic" w:hAnsi="Times New Roman" w:cs="Times New Roman"/>
                <w:sz w:val="18"/>
              </w:rPr>
              <w:t>postkolonijalizmu</w:t>
            </w:r>
            <w:proofErr w:type="spellEnd"/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, kulturnim studijama i postmodernizmu. </w:t>
            </w:r>
          </w:p>
          <w:p w:rsidR="008D583B" w:rsidRPr="00775535" w:rsidRDefault="008D583B" w:rsidP="008D583B">
            <w:pPr>
              <w:rPr>
                <w:rFonts w:ascii="Merriweather" w:eastAsia="MS Gothic" w:hAnsi="Merriweather" w:cs="Times New Roman"/>
                <w:sz w:val="18"/>
              </w:rPr>
            </w:pP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 4.-6. teme su koje se nastavljaju na prethodne sadržaje, ali za objašnjavanje tih sadržaja navode se konkretni primjeri u kojima se pro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č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>vaju veze između krajolika, socijalnih skupina i simbola. Npr. razvoj otočnog krajolika, urbani krajolik, sveta mjesta, regionalne skupine, utjecaj globalizacije. Također, teme obrade su teorije o snazi i identitetu kao ključnim teorijama u postkolonijalnom pravcu. Predmet istraživanja kulturnih identiteta je na njihovom formiranju i reformiranju (prostorni identiteti, spolni identiteti i nj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D46BAD">
              <w:rPr>
                <w:rFonts w:ascii="Times New Roman" w:eastAsia="MS Gothic" w:hAnsi="Times New Roman" w:cs="Times New Roman"/>
                <w:sz w:val="18"/>
              </w:rPr>
              <w:t xml:space="preserve">hove značajke).  </w:t>
            </w:r>
          </w:p>
        </w:tc>
      </w:tr>
      <w:tr w:rsidR="008D583B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  <w:tcBorders>
              <w:right w:val="nil"/>
            </w:tcBorders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b/>
                <w:sz w:val="18"/>
              </w:rPr>
              <w:t>Predavanja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Upoznavanje sa sadržajem predmeta, oblicima nastave i provjere znanja.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Uvod u kolegij/Kulturna geografija kao znanstvena disciplina.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Povijesne pretpostavke kulturne geografije  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(I)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geografija i kulturni krajolik u teorijskim diskursima 20. stoljeća (II)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primarnog krajolika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Oblikovanje kulturnog krajolika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Urbani i ruralni krajolik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 xml:space="preserve">Prostorna identifikacija 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Kulturalne regije/historijski i vernakularni opis regija, tipovi regija, kulturna otočja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Kulturna promjena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12.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Svakodnevni život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Nejednakost</w:t>
            </w:r>
          </w:p>
          <w:p w:rsidR="008D583B" w:rsidRPr="0092414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Simbolički krajolik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92414B">
              <w:rPr>
                <w:rFonts w:ascii="Times New Roman" w:eastAsia="MS Gothic" w:hAnsi="Times New Roman" w:cs="Times New Roman"/>
                <w:sz w:val="18"/>
              </w:rPr>
              <w:t>Religije u prostoru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b/>
                <w:sz w:val="18"/>
              </w:rPr>
              <w:t xml:space="preserve">Seminari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1. Upute za pisanje seminara (izrada i metodologija). 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Upute za izlaganje seminarskih radova (tehnička i sadržajna opremljenost prezentacije).                          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2. Podjela tema za seminare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3.Pretraživanje baza podataka i literatura  potrebna za izradu seminara.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4. Seminari: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5. Seminari: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6. Seminari: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7. Seminari: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8. Seminari: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9.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10.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11.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12.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13.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14.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15. Seminari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D583B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a) Obavezna literatura</w:t>
            </w:r>
          </w:p>
          <w:p w:rsidR="008D583B" w:rsidRPr="008D583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8D583B">
              <w:rPr>
                <w:rFonts w:ascii="Times New Roman" w:eastAsia="MS Gothic" w:hAnsi="Times New Roman" w:cs="Times New Roman"/>
                <w:sz w:val="18"/>
              </w:rPr>
              <w:t xml:space="preserve">Šakaja, L. (2015): Uvod u kulturnu geografiju, </w:t>
            </w:r>
            <w:proofErr w:type="spellStart"/>
            <w:r w:rsidRPr="008D583B">
              <w:rPr>
                <w:rFonts w:ascii="Times New Roman" w:eastAsia="MS Gothic" w:hAnsi="Times New Roman" w:cs="Times New Roman"/>
                <w:sz w:val="18"/>
              </w:rPr>
              <w:t>Leykam</w:t>
            </w:r>
            <w:proofErr w:type="spellEnd"/>
            <w:r w:rsidRPr="008D58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D583B">
              <w:rPr>
                <w:rFonts w:ascii="Times New Roman" w:eastAsia="MS Gothic" w:hAnsi="Times New Roman" w:cs="Times New Roman"/>
                <w:sz w:val="18"/>
              </w:rPr>
              <w:t>international</w:t>
            </w:r>
            <w:proofErr w:type="spellEnd"/>
            <w:r w:rsidRPr="008D583B">
              <w:rPr>
                <w:rFonts w:ascii="Times New Roman" w:eastAsia="MS Gothic" w:hAnsi="Times New Roman" w:cs="Times New Roman"/>
                <w:sz w:val="18"/>
              </w:rPr>
              <w:t xml:space="preserve"> d. o. o., Zagreb.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Norton, W. (2006):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environments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landscapes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identities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inequalities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Published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Canada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University Press,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455.</w:t>
            </w:r>
          </w:p>
        </w:tc>
      </w:tr>
      <w:tr w:rsidR="008D583B" w:rsidRPr="00775535" w:rsidTr="00BB1331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Crang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M. (1998):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Cultural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.  London: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Routledge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Šakaja, L. (1998.): Kultura kao objekt geografskog proučavanja, Društvena istraživanja, vol. 7/1998, br. 3(35), p. 461-484.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>Čačić-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Kumpes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J. (1999): Kultura, Etničnost, Identitet, Institut za migracije i narodnosti. Naklada Jesenski i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Hrvatsko sociološko društvo, Zagreb. 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Duda, I. (2010) Pronađeno blagostanje. Svakodnevni život i potrošačka kultura u Hrvatskoj 1970-ih i 1980-ih., Srednja Europa, Zagreb. </w:t>
            </w:r>
          </w:p>
          <w:p w:rsidR="008D583B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Braudel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F. (1990.): Civilizacije kroz povijest, Globus, Zagreb,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pp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. 494.</w:t>
            </w:r>
          </w:p>
          <w:p w:rsidR="008D583B" w:rsidRPr="001F7F99" w:rsidRDefault="008D583B" w:rsidP="008D583B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Haviland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Wiliam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A., (2004): Kulturna antropologija, Naklada Slap, Jastrebarsko.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Tuan, Y. F. (1996.):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Space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Place: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Humanistic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Perspective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Human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Geography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Essential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Anthology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Edited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by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: John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Agnew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, David N. Livingstone,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Alisdair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F7F99">
              <w:rPr>
                <w:rFonts w:ascii="Times New Roman" w:eastAsia="MS Gothic" w:hAnsi="Times New Roman" w:cs="Times New Roman"/>
                <w:sz w:val="18"/>
              </w:rPr>
              <w:t>Rogers</w:t>
            </w:r>
            <w:proofErr w:type="spellEnd"/>
            <w:r w:rsidRPr="001F7F99">
              <w:rPr>
                <w:rFonts w:ascii="Times New Roman" w:eastAsia="MS Gothic" w:hAnsi="Times New Roman" w:cs="Times New Roman"/>
                <w:sz w:val="18"/>
              </w:rPr>
              <w:t>), p. 444-457</w:t>
            </w:r>
          </w:p>
        </w:tc>
      </w:tr>
      <w:tr w:rsidR="008D583B" w:rsidRPr="00775535" w:rsidTr="00FF1020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D583B" w:rsidRPr="00775535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D583B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8D583B" w:rsidRPr="0077553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D583B" w:rsidRPr="00775535" w:rsidRDefault="006555C1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8D583B" w:rsidRPr="00775535" w:rsidRDefault="008D583B" w:rsidP="008D583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8D583B" w:rsidRPr="00775535" w:rsidRDefault="006555C1" w:rsidP="008D58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8D583B" w:rsidRPr="00775535" w:rsidRDefault="006555C1" w:rsidP="008D583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D583B" w:rsidRPr="00775535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Pismeni ispit 70%, a seminar 30% ocjene.</w:t>
            </w:r>
          </w:p>
        </w:tc>
      </w:tr>
      <w:tr w:rsidR="008D583B" w:rsidRPr="00775535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70-80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8D583B" w:rsidRPr="0077553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90&gt;</w:t>
            </w:r>
          </w:p>
        </w:tc>
        <w:tc>
          <w:tcPr>
            <w:tcW w:w="6061" w:type="dxa"/>
            <w:gridSpan w:val="27"/>
            <w:vAlign w:val="center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75535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D583B" w:rsidRPr="00775535" w:rsidRDefault="006555C1" w:rsidP="008D583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3B" w:rsidRPr="00775535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8D583B" w:rsidRPr="00775535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D583B" w:rsidRPr="00775535" w:rsidTr="00FC2198">
        <w:tc>
          <w:tcPr>
            <w:tcW w:w="1802" w:type="dxa"/>
            <w:shd w:val="clear" w:color="auto" w:fill="F2F2F2" w:themeFill="background1" w:themeFillShade="F2"/>
          </w:tcPr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8D583B" w:rsidRPr="00775535" w:rsidRDefault="008D583B" w:rsidP="008D583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75535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75535">
              <w:rPr>
                <w:rFonts w:ascii="Merriweather" w:hAnsi="Merriweather" w:cs="Times New Roman"/>
              </w:rPr>
              <w:t xml:space="preserve"> </w:t>
            </w: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77553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775535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8D583B" w:rsidRPr="00775535" w:rsidRDefault="008D583B" w:rsidP="008D583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75535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775535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775535" w:rsidRDefault="00794496">
      <w:pPr>
        <w:rPr>
          <w:rFonts w:ascii="Merriweather" w:hAnsi="Merriweather" w:cs="Times New Roman"/>
          <w:sz w:val="24"/>
        </w:rPr>
      </w:pPr>
    </w:p>
    <w:sectPr w:rsidR="00794496" w:rsidRPr="007755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C1" w:rsidRDefault="006555C1" w:rsidP="009947BA">
      <w:pPr>
        <w:spacing w:before="0" w:after="0"/>
      </w:pPr>
      <w:r>
        <w:separator/>
      </w:r>
    </w:p>
  </w:endnote>
  <w:endnote w:type="continuationSeparator" w:id="0">
    <w:p w:rsidR="006555C1" w:rsidRDefault="006555C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C1" w:rsidRDefault="006555C1" w:rsidP="009947BA">
      <w:pPr>
        <w:spacing w:before="0" w:after="0"/>
      </w:pPr>
      <w:r>
        <w:separator/>
      </w:r>
    </w:p>
  </w:footnote>
  <w:footnote w:type="continuationSeparator" w:id="0">
    <w:p w:rsidR="006555C1" w:rsidRDefault="006555C1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DC3"/>
    <w:multiLevelType w:val="hybridMultilevel"/>
    <w:tmpl w:val="76DC3EA0"/>
    <w:lvl w:ilvl="0" w:tplc="E6865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186"/>
    <w:multiLevelType w:val="hybridMultilevel"/>
    <w:tmpl w:val="775A4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A0B"/>
    <w:multiLevelType w:val="hybridMultilevel"/>
    <w:tmpl w:val="83ACD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2268"/>
    <w:multiLevelType w:val="hybridMultilevel"/>
    <w:tmpl w:val="EE722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8202D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25A1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0FD5"/>
    <w:rsid w:val="00527C5F"/>
    <w:rsid w:val="005353ED"/>
    <w:rsid w:val="005514C3"/>
    <w:rsid w:val="005E1668"/>
    <w:rsid w:val="005E5F80"/>
    <w:rsid w:val="005F6E0B"/>
    <w:rsid w:val="0062328F"/>
    <w:rsid w:val="006555C1"/>
    <w:rsid w:val="00684BBC"/>
    <w:rsid w:val="006B4920"/>
    <w:rsid w:val="00700D7A"/>
    <w:rsid w:val="00721260"/>
    <w:rsid w:val="007361E7"/>
    <w:rsid w:val="007368EB"/>
    <w:rsid w:val="00775535"/>
    <w:rsid w:val="0078125F"/>
    <w:rsid w:val="00794496"/>
    <w:rsid w:val="007967CC"/>
    <w:rsid w:val="0079745E"/>
    <w:rsid w:val="00797B40"/>
    <w:rsid w:val="007A4DAF"/>
    <w:rsid w:val="007C43A4"/>
    <w:rsid w:val="007D4D2D"/>
    <w:rsid w:val="00865776"/>
    <w:rsid w:val="00874D5D"/>
    <w:rsid w:val="00891C60"/>
    <w:rsid w:val="008942F0"/>
    <w:rsid w:val="008D45DB"/>
    <w:rsid w:val="008D583B"/>
    <w:rsid w:val="0090214F"/>
    <w:rsid w:val="009163E6"/>
    <w:rsid w:val="00952CC7"/>
    <w:rsid w:val="00960ECA"/>
    <w:rsid w:val="009760E8"/>
    <w:rsid w:val="009947BA"/>
    <w:rsid w:val="00997F41"/>
    <w:rsid w:val="009A3A9D"/>
    <w:rsid w:val="009C56B1"/>
    <w:rsid w:val="009D5226"/>
    <w:rsid w:val="009E2FD4"/>
    <w:rsid w:val="009F0088"/>
    <w:rsid w:val="00A06750"/>
    <w:rsid w:val="00A9132B"/>
    <w:rsid w:val="00AA1A5A"/>
    <w:rsid w:val="00AD23FB"/>
    <w:rsid w:val="00B71A57"/>
    <w:rsid w:val="00B7307A"/>
    <w:rsid w:val="00BB1331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F379B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9A32C"/>
  <w15:docId w15:val="{74AF89BF-50B5-4441-8CCB-201E1E6A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d.hr/studiji-i-studenti/akademski-kalendar/kalendar-nastavnih-aktivn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zd.hr/studiji-i-studenti/akademski-kalendar/kalendar-nastavnih-aktivnos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E46F-FF3F-4452-BBBD-5900035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Autor</cp:lastModifiedBy>
  <cp:revision>3</cp:revision>
  <cp:lastPrinted>2021-02-12T11:27:00Z</cp:lastPrinted>
  <dcterms:created xsi:type="dcterms:W3CDTF">2021-10-01T07:22:00Z</dcterms:created>
  <dcterms:modified xsi:type="dcterms:W3CDTF">2023-05-26T09:35:00Z</dcterms:modified>
</cp:coreProperties>
</file>