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97EF1" w:rsidP="00B7213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Regionalna geografija </w:t>
            </w:r>
            <w:r w:rsidR="00B72139">
              <w:rPr>
                <w:rFonts w:ascii="Times New Roman" w:hAnsi="Times New Roman" w:cs="Times New Roman"/>
                <w:b/>
                <w:sz w:val="20"/>
              </w:rPr>
              <w:t>Latinske Amerike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E80EE2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2023./2024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72139" w:rsidRDefault="00D30157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Jednopredmetni </w:t>
            </w:r>
            <w:r w:rsidR="00B72139" w:rsidRPr="00B72139">
              <w:rPr>
                <w:rFonts w:ascii="Times New Roman" w:hAnsi="Times New Roman" w:cs="Times New Roman"/>
              </w:rPr>
              <w:t>preddiplomski studij primijenjene geografije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B7213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B7213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5A6BF9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5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5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5A6BF9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C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5A6BF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A6BF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D97EF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Zadar, Novi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učionica 113 / I kat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D97E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D97EF1" w:rsidRDefault="008F3481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8" w:history="1">
              <w:r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8F3481" w:rsidRDefault="008F3481" w:rsidP="008F34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9" w:history="1">
              <w:r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  <w:bookmarkStart w:id="0" w:name="_GoBack"/>
            <w:bookmarkEnd w:id="0"/>
          </w:p>
          <w:p w:rsidR="00D97EF1" w:rsidRDefault="00D97E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70361" w:rsidRDefault="005A6BF9" w:rsidP="00EF6E34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hyperlink r:id="rId10" w:history="1">
              <w:r w:rsidR="00270361" w:rsidRPr="00270361">
                <w:rPr>
                  <w:rStyle w:val="Hiperveza"/>
                  <w:rFonts w:asciiTheme="majorHAnsi" w:hAnsiTheme="majorHAnsi"/>
                  <w:sz w:val="18"/>
                  <w:szCs w:val="18"/>
                </w:rPr>
                <w:t>zsiljkov@unizd.hr</w:t>
              </w:r>
            </w:hyperlink>
            <w:r w:rsidR="00270361" w:rsidRPr="0027036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hyperlink r:id="rId11" w:history="1">
              <w:r w:rsidR="00270361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z</w:t>
              </w:r>
              <w:r w:rsidR="00EF6E34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s.zagreb@gmail.com</w:t>
              </w:r>
            </w:hyperlink>
            <w:r w:rsidR="00EF6E34" w:rsidRPr="00270361"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hyperlink r:id="rId12" w:history="1">
              <w:r w:rsidR="00EF6E34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siljkoviczeljka@yandek.ru</w:t>
              </w:r>
            </w:hyperlink>
            <w:r w:rsidR="00EF6E34" w:rsidRPr="00270361">
              <w:rPr>
                <w:rFonts w:asciiTheme="majorHAnsi" w:hAnsiTheme="majorHAnsi" w:cs="Times New Roman"/>
                <w:sz w:val="18"/>
                <w:szCs w:val="18"/>
              </w:rPr>
              <w:t>,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11.00 – 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A6BF9" w:rsidP="00EF6E3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270361" w:rsidRPr="00270361">
                <w:rPr>
                  <w:rStyle w:val="Hiperveza"/>
                  <w:rFonts w:asciiTheme="majorHAnsi" w:hAnsiTheme="majorHAnsi"/>
                  <w:sz w:val="18"/>
                  <w:szCs w:val="18"/>
                </w:rPr>
                <w:t>zsiljkov@unizd.hr</w:t>
              </w:r>
            </w:hyperlink>
            <w:r w:rsidR="00270361" w:rsidRPr="0027036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hyperlink r:id="rId14" w:history="1">
              <w:r w:rsidR="00270361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z</w:t>
              </w:r>
              <w:r w:rsidR="00EF6E34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s.zagreb@gmail.com</w:t>
              </w:r>
            </w:hyperlink>
            <w:r w:rsidR="00EF6E34" w:rsidRPr="00270361"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hyperlink r:id="rId15" w:history="1">
              <w:r w:rsidR="00EF6E34" w:rsidRPr="00270361">
                <w:rPr>
                  <w:rStyle w:val="Hiperveza"/>
                  <w:rFonts w:asciiTheme="majorHAnsi" w:hAnsiTheme="majorHAnsi" w:cs="Times New Roman"/>
                  <w:sz w:val="18"/>
                  <w:szCs w:val="18"/>
                </w:rPr>
                <w:t>siljkoviczeljka@yandek.ru</w:t>
              </w:r>
            </w:hyperlink>
            <w:r w:rsidR="00EF6E34">
              <w:rPr>
                <w:rFonts w:ascii="Times New Roman" w:hAnsi="Times New Roman" w:cs="Times New Roman"/>
                <w:sz w:val="18"/>
              </w:rPr>
              <w:t>,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Ponedjeljak 11.00 – 12.00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5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A6BF9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A6BF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72139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pojmu Latinske Amerike i kriterijima određivanja granica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povijesnim i aktualnim regionalnim podjelama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 xml:space="preserve">Usvojiti znanja o </w:t>
            </w:r>
            <w:proofErr w:type="spellStart"/>
            <w:r w:rsidRPr="00B72139">
              <w:rPr>
                <w:rFonts w:ascii="Times New Roman" w:hAnsi="Times New Roman" w:cs="Times New Roman"/>
              </w:rPr>
              <w:t>prirodnogeografskim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obilježjima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lastRenderedPageBreak/>
              <w:t xml:space="preserve">Usvojiti znanja o </w:t>
            </w:r>
            <w:proofErr w:type="spellStart"/>
            <w:r w:rsidRPr="00B72139">
              <w:rPr>
                <w:rFonts w:ascii="Times New Roman" w:hAnsi="Times New Roman" w:cs="Times New Roman"/>
              </w:rPr>
              <w:t>društvenogeografskim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obilježjima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Fonts w:ascii="Times New Roman" w:hAnsi="Times New Roman" w:cs="Times New Roman"/>
              </w:rPr>
              <w:t>Usvojiti znanja o pojedinim regijama i državama te njihovom položaju u svijetu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Style w:val="hps"/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Definirati i uočiti utjecaj kolonizacijskih procesa na politička zbivanja, razvoj urbanih sistema i gospodarstva Latinske Amerike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Style w:val="hps"/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 xml:space="preserve">Definirati suvremene trendove </w:t>
            </w:r>
            <w:proofErr w:type="spellStart"/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sociogeografskog</w:t>
            </w:r>
            <w:proofErr w:type="spellEnd"/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 xml:space="preserve"> i gospodarskog razvoja Latinske Amerike 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 xml:space="preserve">Savladati vještine analize, sinteze usvojenih znanja i integralnog </w:t>
            </w:r>
            <w:r w:rsidRPr="00B72139">
              <w:rPr>
                <w:rFonts w:ascii="Times New Roman" w:hAnsi="Times New Roman" w:cs="Times New Roman"/>
              </w:rPr>
              <w:t>proučavanja prostora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Savladavanje metodologije pisanja seminarskog rada</w:t>
            </w:r>
          </w:p>
          <w:p w:rsidR="00B72139" w:rsidRPr="00B72139" w:rsidRDefault="00B72139" w:rsidP="00B721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2139">
              <w:rPr>
                <w:rStyle w:val="hps"/>
                <w:rFonts w:ascii="Times New Roman" w:hAnsi="Times New Roman" w:cs="Times New Roman"/>
                <w:color w:val="333333"/>
              </w:rPr>
              <w:t>Samostalno prezentiranje</w:t>
            </w:r>
            <w:r w:rsidRPr="00B72139">
              <w:rPr>
                <w:rFonts w:ascii="Times New Roman" w:hAnsi="Times New Roman" w:cs="Times New Roman"/>
              </w:rPr>
              <w:t xml:space="preserve"> seminarskog rad i upotreba grafičkih metoda</w:t>
            </w:r>
          </w:p>
        </w:tc>
      </w:tr>
      <w:tr w:rsidR="00B72139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Prepoznati fizičko-geografske elemente prostora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Demonstrirati razumijevanje različitih promjena u okolišu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Demonstrirati razumijevanje različitih promjena u ljudskom društvu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Identificirati društveno-geografske procese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Povezati fizičku osnovu prostora s društveno-gospodarskim procesima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 xml:space="preserve"> i na temelju njih analizirati historijsko-geografske procese 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Interpretirati ekonomske i demografske statističke podatke i povezati ih s društveno-geografskim razvojem prostora sa suvremenim geoprostornim tehnologijama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Objasniti uzročno-posljedične veze između pojedinih pojava i procesa u prostoru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Objasniti prirodno-geografska obilježja pojedinih kontinenata i regija svijeta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Objasniti društveno-gospodarske i geopolitičke procese i promjene u pojedinim regijama svijeta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>Ustanoviti sličnosti i razlike između pojedinih zemalja svijeta s obzirom na njihova prirodna i društveno-geografska obilježja</w:t>
            </w:r>
          </w:p>
          <w:p w:rsidR="00974976" w:rsidRPr="00974976" w:rsidRDefault="00974976" w:rsidP="009749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74976">
              <w:rPr>
                <w:rFonts w:ascii="Times New Roman" w:hAnsi="Times New Roman" w:cs="Times New Roman"/>
                <w:sz w:val="18"/>
              </w:rPr>
              <w:t xml:space="preserve">Predstaviti rezultate analiza određene problematike pismenim i usmenim putem </w:t>
            </w:r>
          </w:p>
          <w:p w:rsidR="00B72139" w:rsidRPr="00B4202A" w:rsidRDefault="00974976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B7213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5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B72139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B72139" w:rsidRPr="00C02454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B72139" w:rsidRPr="009C56B1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B72139" w:rsidRPr="00DE6D53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Pozitivno ocijenjena dva od tri kolokvija</w:t>
            </w:r>
            <w:r w:rsidR="00D30157">
              <w:rPr>
                <w:rFonts w:ascii="Times New Roman" w:eastAsia="MS Gothic" w:hAnsi="Times New Roman" w:cs="Times New Roman"/>
                <w:sz w:val="18"/>
              </w:rPr>
              <w:t xml:space="preserve">, održan i pozitivno ocijenjen seminar 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B72139" w:rsidRPr="009947BA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B72139" w:rsidRPr="009947BA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B72139" w:rsidRPr="009947BA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B72139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6" w:anchor="gid=1902821251" w:history="1">
              <w:r w:rsidR="002C2B7F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B72139" w:rsidRDefault="005A6BF9" w:rsidP="0027036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7" w:anchor="gid=1902821251" w:history="1">
              <w:r w:rsidR="002C2B7F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B72139" w:rsidRPr="00B72139" w:rsidRDefault="00B72139" w:rsidP="0027036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hAnsi="Times New Roman" w:cs="Times New Roman"/>
              </w:rPr>
              <w:t xml:space="preserve">Kolegij obrađuje posebnosti geografskog položaja veličine i obuhvata Latinske Amerike, pri čemu se definiraju granice Srednje i Južne Amerike te pojam Latinske Amerike. Kroz nastavne cjeline obuhvaća opće </w:t>
            </w:r>
            <w:proofErr w:type="spellStart"/>
            <w:r w:rsidRPr="00B72139">
              <w:rPr>
                <w:rFonts w:ascii="Times New Roman" w:hAnsi="Times New Roman" w:cs="Times New Roman"/>
              </w:rPr>
              <w:t>prirodnogeografske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72139">
              <w:rPr>
                <w:rFonts w:ascii="Times New Roman" w:hAnsi="Times New Roman" w:cs="Times New Roman"/>
              </w:rPr>
              <w:t>sociogeografske</w:t>
            </w:r>
            <w:proofErr w:type="spellEnd"/>
            <w:r w:rsidRPr="00B72139">
              <w:rPr>
                <w:rFonts w:ascii="Times New Roman" w:hAnsi="Times New Roman" w:cs="Times New Roman"/>
              </w:rPr>
              <w:t xml:space="preserve"> značajke prostora. Analizira se povijest naseljavanja i teritorijalnih i političkih promjena te utjecaj istih na današnje regionalne, gospodarske, demografske i opće geopolitičke prilike. Drugi dio predavanja obuhvaća pregled pojedinih regija i  država Srednje i Južne na temelju općih geografskih, gospodarskih, etničkih, povijesnih i drugih kriterija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Posebnosti geografskog položaja veličine i obuhvata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H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istorijsko geografske spoznaje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otkrića i naseljavanje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Prirodno-geografska obilježja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Reljefne cjeline i obilježja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Klimatska obilježja i klimatske regije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Hidrografska obilježja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Eko vegetacijska obilježja i cjeline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Stanovništvo Latinske Amerike: opća obilježja, rasni i narodnosni sastav, strukture stanovništva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Moderna kretanja i urbanizacija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Prvi narodi Srednje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Gospodarstvo Latinske Amerike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Suvremeni problemi Latinske Amerike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Srednja Amerika – opća obilježja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Zemlje prevlake – Panamski kanal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Karibi - Antilska Amerika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Meksiko – prirodna obilježja, 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Meksiko – društvena obilježja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Južna Amerika – opća obilježja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Prvi narodi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>Regionalna podjela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Karipski sjever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B72139" w:rsidRDefault="00B72139" w:rsidP="00B7213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2139">
              <w:rPr>
                <w:rFonts w:ascii="Times New Roman" w:eastAsia="MS Gothic" w:hAnsi="Times New Roman" w:cs="Times New Roman"/>
                <w:sz w:val="18"/>
              </w:rPr>
              <w:t xml:space="preserve">Andska Južna Amerika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Pr="00B72139">
              <w:rPr>
                <w:rFonts w:ascii="Times New Roman" w:eastAsia="MS Gothic" w:hAnsi="Times New Roman" w:cs="Times New Roman"/>
                <w:sz w:val="18"/>
              </w:rPr>
              <w:t>Čile – prirodna obilježja, regionalna podjela</w:t>
            </w:r>
          </w:p>
          <w:p w:rsidR="00B72139" w:rsidRPr="00652CF8" w:rsidRDefault="00B72139" w:rsidP="00652CF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Čile – društvena obilježja / Argentina </w:t>
            </w:r>
          </w:p>
          <w:p w:rsidR="00B72139" w:rsidRPr="00B72139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652CF8" w:rsidRDefault="00B72139" w:rsidP="00652CF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>Brazil – prirodna obilježja, regionalna podjela</w:t>
            </w:r>
          </w:p>
          <w:p w:rsidR="00B72139" w:rsidRDefault="00652CF8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</w:t>
            </w:r>
            <w:r w:rsidR="00B72139" w:rsidRPr="00B72139">
              <w:rPr>
                <w:rFonts w:ascii="Times New Roman" w:eastAsia="MS Gothic" w:hAnsi="Times New Roman" w:cs="Times New Roman"/>
                <w:sz w:val="18"/>
              </w:rPr>
              <w:t>Brazil – društvena obilježja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Studenti rade u malim grupama studij slučaja. Studentima je predložena  okvirna lista tema među kojima će svaka grupa odabrati </w:t>
            </w: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Case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study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 ( Studij slučaja). Vremenski okvir za odabir teme je 3 tjedna.</w:t>
            </w:r>
          </w:p>
          <w:p w:rsidR="00B72139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Case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study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 biti će  prezentiran u pisanom obliku nastavniku i oralno (PPT) kolegama na seminaru. Studenti će dobiti upute o načinu pisanju </w:t>
            </w: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Case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30157">
              <w:rPr>
                <w:rFonts w:ascii="Times New Roman" w:eastAsia="MS Gothic" w:hAnsi="Times New Roman" w:cs="Times New Roman"/>
                <w:sz w:val="18"/>
              </w:rPr>
              <w:t>study</w:t>
            </w:r>
            <w:proofErr w:type="spellEnd"/>
            <w:r w:rsidRPr="00D30157">
              <w:rPr>
                <w:rFonts w:ascii="Times New Roman" w:eastAsia="MS Gothic" w:hAnsi="Times New Roman" w:cs="Times New Roman"/>
                <w:sz w:val="18"/>
              </w:rPr>
              <w:t>, te upute o izradi PPT.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1.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 Kuba – turizam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2.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Zašto 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>Venezuela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?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Trgovina drogom ( Kolumbija, Mexico..) 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>Deforestacija Amazonije;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5.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Kukuruz, soja i stoka – transformacija Amazonije 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6.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 Evolucija favela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7.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 Europska autoindustrija u Brazilu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8.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 Prvi narodi i njihova prava ( Guatemala, Mexico, Brazil, Čile…)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9.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>Gerilski pokreti – od terora do politike ( Kolumbija, Mexico)</w:t>
            </w:r>
          </w:p>
          <w:p w:rsidR="00D30157" w:rsidRP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10.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 xml:space="preserve"> Eko turizam ( odabir određene države – regije)</w:t>
            </w:r>
          </w:p>
          <w:p w:rsidR="00D30157" w:rsidRDefault="00D30157" w:rsidP="00D301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0157">
              <w:rPr>
                <w:rFonts w:ascii="Times New Roman" w:eastAsia="MS Gothic" w:hAnsi="Times New Roman" w:cs="Times New Roman"/>
                <w:sz w:val="18"/>
              </w:rPr>
              <w:t>11.</w:t>
            </w:r>
            <w:r w:rsidRPr="00D30157">
              <w:rPr>
                <w:rFonts w:ascii="Times New Roman" w:eastAsia="MS Gothic" w:hAnsi="Times New Roman" w:cs="Times New Roman"/>
                <w:sz w:val="18"/>
              </w:rPr>
              <w:tab/>
              <w:t>Vjerski sinkretizam – Haiti, Jamajka…</w:t>
            </w:r>
          </w:p>
          <w:p w:rsidR="00D30157" w:rsidRDefault="00D30157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:rsidR="00B72139" w:rsidRPr="00DE6D53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Blouet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B. W.,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Blouet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O. M. (2010): Latin America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Caribbean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systematic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regional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survey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Jhon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Wiley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sons</w:t>
            </w:r>
            <w:proofErr w:type="spellEnd"/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2CF8">
              <w:rPr>
                <w:rFonts w:ascii="Times New Roman" w:hAnsi="Times New Roman" w:cs="Times New Roman"/>
              </w:rPr>
              <w:t>Glamuzina, N. (2005): Geografija Argentine, Meridijani, Samobor, str.199.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Hillstrom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K.,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Hillstrom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L.C. (2003): Latin America &amp;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Caribbean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ABC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Clio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Santa Barbara,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California</w:t>
            </w:r>
            <w:proofErr w:type="spellEnd"/>
            <w:r w:rsidRPr="00652CF8">
              <w:rPr>
                <w:rFonts w:ascii="Times New Roman" w:hAnsi="Times New Roman" w:cs="Times New Roman"/>
              </w:rPr>
              <w:t>, 266 str.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Mabry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D. J. (2006):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Colonial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America, Mississippi State University,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Historical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Text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Archive</w:t>
            </w:r>
            <w:proofErr w:type="spellEnd"/>
            <w:r w:rsidRPr="00652CF8">
              <w:rPr>
                <w:rFonts w:ascii="Times New Roman" w:hAnsi="Times New Roman" w:cs="Times New Roman"/>
              </w:rPr>
              <w:t>, 247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t>Leonard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T. M.,  Francis J. M. (</w:t>
            </w:r>
            <w:proofErr w:type="spellStart"/>
            <w:r w:rsidRPr="00652CF8">
              <w:rPr>
                <w:rFonts w:ascii="Times New Roman" w:hAnsi="Times New Roman" w:cs="Times New Roman"/>
              </w:rPr>
              <w:t>ur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)(2010):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Encyclopedia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of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 </w:t>
            </w:r>
            <w:proofErr w:type="spellStart"/>
            <w:r w:rsidRPr="00652CF8">
              <w:rPr>
                <w:rFonts w:ascii="Times New Roman" w:hAnsi="Times New Roman" w:cs="Times New Roman"/>
              </w:rPr>
              <w:t>Amerindians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through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The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Age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of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CF8">
              <w:rPr>
                <w:rFonts w:ascii="Times New Roman" w:hAnsi="Times New Roman" w:cs="Times New Roman"/>
              </w:rPr>
              <w:t>Globalization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vol.1-4,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Facts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On File, NY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2CF8">
              <w:rPr>
                <w:rFonts w:ascii="Times New Roman" w:hAnsi="Times New Roman" w:cs="Times New Roman"/>
              </w:rPr>
              <w:t xml:space="preserve">Stanišić Kos, L. (2009): Latinska Amerika - Povijest i politika Golden marketing / Tehnička knjiga, Zagreb,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pp</w:t>
            </w:r>
            <w:proofErr w:type="spellEnd"/>
            <w:r w:rsidRPr="00652CF8">
              <w:rPr>
                <w:rFonts w:ascii="Times New Roman" w:hAnsi="Times New Roman" w:cs="Times New Roman"/>
              </w:rPr>
              <w:t>. 279.</w:t>
            </w:r>
          </w:p>
          <w:p w:rsidR="00652CF8" w:rsidRPr="00652CF8" w:rsidRDefault="00652CF8" w:rsidP="00652C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2CF8">
              <w:rPr>
                <w:rFonts w:ascii="Times New Roman" w:hAnsi="Times New Roman" w:cs="Times New Roman"/>
              </w:rPr>
              <w:lastRenderedPageBreak/>
              <w:t>Skidmore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, T. E., Smith, P. H. (2005): </w:t>
            </w:r>
            <w:proofErr w:type="spellStart"/>
            <w:r w:rsidRPr="00652CF8">
              <w:rPr>
                <w:rFonts w:ascii="Times New Roman" w:hAnsi="Times New Roman" w:cs="Times New Roman"/>
              </w:rPr>
              <w:t>Modern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Latin America,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Oxford</w:t>
            </w:r>
            <w:proofErr w:type="spellEnd"/>
            <w:r w:rsidRPr="00652CF8">
              <w:rPr>
                <w:rFonts w:ascii="Times New Roman" w:hAnsi="Times New Roman" w:cs="Times New Roman"/>
              </w:rPr>
              <w:t xml:space="preserve"> University Press, NY </w:t>
            </w:r>
            <w:proofErr w:type="spellStart"/>
            <w:r w:rsidRPr="00652CF8">
              <w:rPr>
                <w:rFonts w:ascii="Times New Roman" w:hAnsi="Times New Roman" w:cs="Times New Roman"/>
              </w:rPr>
              <w:t>Oxford</w:t>
            </w:r>
            <w:proofErr w:type="spellEnd"/>
            <w:r w:rsidRPr="00652CF8">
              <w:rPr>
                <w:rFonts w:ascii="Times New Roman" w:hAnsi="Times New Roman" w:cs="Times New Roman"/>
              </w:rPr>
              <w:t>, 512</w:t>
            </w:r>
          </w:p>
          <w:p w:rsidR="00B72139" w:rsidRPr="00652CF8" w:rsidRDefault="00B72139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652CF8" w:rsidRPr="00652CF8" w:rsidRDefault="00652CF8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652CF8" w:rsidRP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Bateman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G.,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Egan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V.,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. (2001): Enciklopedijski atlas svijeta,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Extrade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Rijeka</w:t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Cole, J. (1996):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World’s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Major 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egions,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London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Blij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M., 1998: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Realms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Regions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Concepts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Wiley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str. 539.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McColl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R.W. (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.)(2005):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Encyclopedia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World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Facts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On File, Inc.,.</w:t>
            </w:r>
            <w:r w:rsidRPr="00652CF8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652CF8" w:rsidRPr="00652CF8" w:rsidRDefault="00652CF8" w:rsidP="00652CF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Schoultz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, L. (2001):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Beneath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United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States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– A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history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 U.S.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policy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toward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   Latin America,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Harvard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 xml:space="preserve"> University Press, </w:t>
            </w:r>
            <w:proofErr w:type="spellStart"/>
            <w:r w:rsidRPr="00652CF8">
              <w:rPr>
                <w:rFonts w:ascii="Times New Roman" w:eastAsia="MS Gothic" w:hAnsi="Times New Roman" w:cs="Times New Roman"/>
                <w:sz w:val="18"/>
              </w:rPr>
              <w:t>Cambridge</w:t>
            </w:r>
            <w:proofErr w:type="spellEnd"/>
            <w:r w:rsidRPr="00652CF8">
              <w:rPr>
                <w:rFonts w:ascii="Times New Roman" w:eastAsia="MS Gothic" w:hAnsi="Times New Roman" w:cs="Times New Roman"/>
                <w:sz w:val="18"/>
              </w:rPr>
              <w:t>, str. 476.</w:t>
            </w:r>
          </w:p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652CF8" w:rsidRPr="00652CF8" w:rsidRDefault="005A6BF9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http://web.worldbank.org/WBSITE/EXTERNAL/COUNTRIES/0,,pagePK:180619~theSitePK:136917,00.html</w:t>
              </w:r>
            </w:hyperlink>
          </w:p>
          <w:p w:rsidR="00652CF8" w:rsidRPr="00652CF8" w:rsidRDefault="005A6BF9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http://www.undp.org/latinamerica/</w:t>
              </w:r>
            </w:hyperlink>
          </w:p>
          <w:p w:rsidR="00652CF8" w:rsidRPr="00652CF8" w:rsidRDefault="005A6BF9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http://www.unesco.org/new/en/unesco/worldwide/unesco-regions/latin-america-and-the-caribbean/</w:t>
              </w:r>
            </w:hyperlink>
          </w:p>
          <w:p w:rsidR="00652CF8" w:rsidRPr="00652CF8" w:rsidRDefault="005A6BF9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http://esa.un.org/unpp/</w:t>
              </w:r>
            </w:hyperlink>
          </w:p>
          <w:p w:rsidR="00652CF8" w:rsidRPr="00652CF8" w:rsidRDefault="005A6BF9" w:rsidP="00652C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652CF8" w:rsidRPr="00652CF8">
                <w:rPr>
                  <w:rStyle w:val="Hiperveza"/>
                  <w:rFonts w:ascii="Times New Roman" w:hAnsi="Times New Roman" w:cs="Times New Roman"/>
                </w:rPr>
                <w:t>http://lanic.utexas.edu/subject/countries/</w:t>
              </w:r>
            </w:hyperlink>
          </w:p>
          <w:p w:rsidR="00B72139" w:rsidRPr="009947BA" w:rsidRDefault="005A6BF9" w:rsidP="00652C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23" w:history="1">
              <w:r w:rsidR="00652CF8" w:rsidRPr="00652CF8">
                <w:rPr>
                  <w:rStyle w:val="Hiperveza"/>
                  <w:rFonts w:ascii="Times New Roman" w:hAnsi="Times New Roman" w:cs="Times New Roman"/>
                  <w:bCs/>
                </w:rPr>
                <w:t>http://www.utexas.edu/utpress/journals/jlag.html</w:t>
              </w:r>
            </w:hyperlink>
          </w:p>
        </w:tc>
      </w:tr>
      <w:tr w:rsidR="00B7213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B72139" w:rsidRPr="00C02454" w:rsidRDefault="00B72139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B72139" w:rsidRPr="00C02454" w:rsidRDefault="00B72139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Pr="00C02454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5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2139" w:rsidRPr="00C02454" w:rsidRDefault="005A6BF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B72139" w:rsidRPr="00C02454" w:rsidRDefault="00B72139" w:rsidP="00B721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B72139" w:rsidRPr="00C02454" w:rsidRDefault="005A6BF9" w:rsidP="00B721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B72139" w:rsidRPr="00C02454" w:rsidRDefault="005A6BF9" w:rsidP="00B721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213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B72139" w:rsidRPr="00B7307A" w:rsidRDefault="00DA6FCB" w:rsidP="00B7213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40</w:t>
            </w:r>
            <w:r w:rsidR="00B72139" w:rsidRPr="00B7307A">
              <w:rPr>
                <w:rFonts w:ascii="Times New Roman" w:eastAsia="MS Gothic" w:hAnsi="Times New Roman" w:cs="Times New Roman"/>
                <w:sz w:val="18"/>
              </w:rPr>
              <w:t>% kolokvij,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+ 30 % seminarski rad +  3</w:t>
            </w:r>
            <w:r w:rsidR="00B72139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B7213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B72139" w:rsidRPr="00B4202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97497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50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A6FC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nedovoljan (1)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97497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51 - 65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dovoljan (2)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97497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66- 75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dobar (3)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97497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76 - 90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DA6FC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vrlo dobar (4)</w:t>
            </w:r>
          </w:p>
        </w:tc>
      </w:tr>
      <w:tr w:rsidR="00B7213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B72139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B72139" w:rsidRPr="00B7307A" w:rsidRDefault="00974976" w:rsidP="00B7213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91 - 100</w:t>
            </w:r>
          </w:p>
        </w:tc>
        <w:tc>
          <w:tcPr>
            <w:tcW w:w="6390" w:type="dxa"/>
            <w:gridSpan w:val="26"/>
            <w:vAlign w:val="center"/>
          </w:tcPr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izvrstan (5)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B72139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B72139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72139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B72139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B72139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B72139" w:rsidRPr="009947BA" w:rsidRDefault="005A6BF9" w:rsidP="00B7213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3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B72139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B7213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B72139" w:rsidRPr="009947BA" w:rsidRDefault="00B72139" w:rsidP="00B7213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B72139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24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B72139" w:rsidRPr="00684BBC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72139" w:rsidRPr="009947BA" w:rsidRDefault="00B72139" w:rsidP="00B721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F9" w:rsidRDefault="005A6BF9" w:rsidP="009947BA">
      <w:pPr>
        <w:spacing w:before="0" w:after="0"/>
      </w:pPr>
      <w:r>
        <w:separator/>
      </w:r>
    </w:p>
  </w:endnote>
  <w:endnote w:type="continuationSeparator" w:id="0">
    <w:p w:rsidR="005A6BF9" w:rsidRDefault="005A6B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F9" w:rsidRDefault="005A6BF9" w:rsidP="009947BA">
      <w:pPr>
        <w:spacing w:before="0" w:after="0"/>
      </w:pPr>
      <w:r>
        <w:separator/>
      </w:r>
    </w:p>
  </w:footnote>
  <w:footnote w:type="continuationSeparator" w:id="0">
    <w:p w:rsidR="005A6BF9" w:rsidRDefault="005A6BF9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201"/>
    <w:multiLevelType w:val="hybridMultilevel"/>
    <w:tmpl w:val="6E308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3B9"/>
    <w:multiLevelType w:val="hybridMultilevel"/>
    <w:tmpl w:val="85A6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38C2"/>
    <w:multiLevelType w:val="hybridMultilevel"/>
    <w:tmpl w:val="2FD671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91E18"/>
    <w:multiLevelType w:val="hybridMultilevel"/>
    <w:tmpl w:val="63DC4C8E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6E45447"/>
    <w:multiLevelType w:val="hybridMultilevel"/>
    <w:tmpl w:val="C96A9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16F9"/>
    <w:multiLevelType w:val="hybridMultilevel"/>
    <w:tmpl w:val="66D455CA"/>
    <w:lvl w:ilvl="0" w:tplc="AD7A9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70361"/>
    <w:rsid w:val="0028545A"/>
    <w:rsid w:val="002C2B7F"/>
    <w:rsid w:val="002E1CE6"/>
    <w:rsid w:val="002E2649"/>
    <w:rsid w:val="002F2D22"/>
    <w:rsid w:val="00307319"/>
    <w:rsid w:val="00326091"/>
    <w:rsid w:val="00357643"/>
    <w:rsid w:val="003653F8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4D35A0"/>
    <w:rsid w:val="005160A0"/>
    <w:rsid w:val="00533619"/>
    <w:rsid w:val="005353ED"/>
    <w:rsid w:val="005514C3"/>
    <w:rsid w:val="00553181"/>
    <w:rsid w:val="005A6BF9"/>
    <w:rsid w:val="005D3518"/>
    <w:rsid w:val="005E0E55"/>
    <w:rsid w:val="005E1668"/>
    <w:rsid w:val="005F6E0B"/>
    <w:rsid w:val="0062328F"/>
    <w:rsid w:val="00652CF8"/>
    <w:rsid w:val="00684BBC"/>
    <w:rsid w:val="006B4920"/>
    <w:rsid w:val="00700D7A"/>
    <w:rsid w:val="00704CEF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0BA3"/>
    <w:rsid w:val="00874D5D"/>
    <w:rsid w:val="00891C60"/>
    <w:rsid w:val="008942F0"/>
    <w:rsid w:val="008A3541"/>
    <w:rsid w:val="008D45DB"/>
    <w:rsid w:val="008F3481"/>
    <w:rsid w:val="0090214F"/>
    <w:rsid w:val="009163E6"/>
    <w:rsid w:val="00974976"/>
    <w:rsid w:val="009760E8"/>
    <w:rsid w:val="009947BA"/>
    <w:rsid w:val="00997F41"/>
    <w:rsid w:val="009A284F"/>
    <w:rsid w:val="009C56B1"/>
    <w:rsid w:val="009D426E"/>
    <w:rsid w:val="009D5226"/>
    <w:rsid w:val="009E2FD4"/>
    <w:rsid w:val="00A9132B"/>
    <w:rsid w:val="00AA1A5A"/>
    <w:rsid w:val="00AD23FB"/>
    <w:rsid w:val="00B4202A"/>
    <w:rsid w:val="00B612F8"/>
    <w:rsid w:val="00B71A57"/>
    <w:rsid w:val="00B72139"/>
    <w:rsid w:val="00B7307A"/>
    <w:rsid w:val="00C02454"/>
    <w:rsid w:val="00C3477B"/>
    <w:rsid w:val="00C85956"/>
    <w:rsid w:val="00C9733D"/>
    <w:rsid w:val="00CA3783"/>
    <w:rsid w:val="00CB23F4"/>
    <w:rsid w:val="00CB3B90"/>
    <w:rsid w:val="00CF5EFB"/>
    <w:rsid w:val="00D136E4"/>
    <w:rsid w:val="00D30157"/>
    <w:rsid w:val="00D5334D"/>
    <w:rsid w:val="00D5523D"/>
    <w:rsid w:val="00D944DF"/>
    <w:rsid w:val="00D97EF1"/>
    <w:rsid w:val="00DA6FCB"/>
    <w:rsid w:val="00DD110C"/>
    <w:rsid w:val="00DE6D53"/>
    <w:rsid w:val="00E06E39"/>
    <w:rsid w:val="00E07D73"/>
    <w:rsid w:val="00E17D18"/>
    <w:rsid w:val="00E30E67"/>
    <w:rsid w:val="00E50260"/>
    <w:rsid w:val="00E70C16"/>
    <w:rsid w:val="00E80EE2"/>
    <w:rsid w:val="00E90E87"/>
    <w:rsid w:val="00EF6E34"/>
    <w:rsid w:val="00F02A8F"/>
    <w:rsid w:val="00F513E0"/>
    <w:rsid w:val="00F566DA"/>
    <w:rsid w:val="00F669E7"/>
    <w:rsid w:val="00F84F5E"/>
    <w:rsid w:val="00F854A2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88049"/>
  <w15:docId w15:val="{4E909BE9-D8D2-4BBA-8326-C2B6673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hps">
    <w:name w:val="hps"/>
    <w:basedOn w:val="Zadanifontodlomka"/>
    <w:rsid w:val="00B7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mailto:zsiljkov@unizd.hr" TargetMode="External"/><Relationship Id="rId18" Type="http://schemas.openxmlformats.org/officeDocument/2006/relationships/hyperlink" Target="http://web.worldbank.org/WBSITE/EXTERNAL/COUNTRIES/0,,pagePK:180619~theSitePK:136917,00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sa.un.org/unpp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ljkoviczeljka@yandek.ru" TargetMode="External"/><Relationship Id="rId17" Type="http://schemas.openxmlformats.org/officeDocument/2006/relationships/hyperlink" Target="https://docs.google.com/spreadsheets/d/1fOylRYh9bU4lK5wT-0221qq5USFDZdYn/edi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fOylRYh9bU4lK5wT-0221qq5USFDZdYn/edit" TargetMode="External"/><Relationship Id="rId20" Type="http://schemas.openxmlformats.org/officeDocument/2006/relationships/hyperlink" Target="http://www.unesco.org/new/en/unesco/worldwide/unesco-regions/latin-america-and-the-caribbe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.zagreb@gmail.com" TargetMode="External"/><Relationship Id="rId2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jkoviczeljka@yandek.ru" TargetMode="External"/><Relationship Id="rId23" Type="http://schemas.openxmlformats.org/officeDocument/2006/relationships/hyperlink" Target="http://www.utexas.edu/utpress/journals/jlag.html" TargetMode="External"/><Relationship Id="rId10" Type="http://schemas.openxmlformats.org/officeDocument/2006/relationships/hyperlink" Target="mailto:zsiljkov@unizd.hr" TargetMode="External"/><Relationship Id="rId19" Type="http://schemas.openxmlformats.org/officeDocument/2006/relationships/hyperlink" Target="http://www.undp.org/latinamer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mailto:Zs.zagreb@gmail.com" TargetMode="External"/><Relationship Id="rId22" Type="http://schemas.openxmlformats.org/officeDocument/2006/relationships/hyperlink" Target="http://lanic.utexas.edu/subject/countrie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E1FC-2D70-4987-86D6-8B2430F6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12033</Characters>
  <Application>Microsoft Office Word</Application>
  <DocSecurity>0</DocSecurity>
  <Lines>523</Lines>
  <Paragraphs>376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</cp:revision>
  <cp:lastPrinted>2020-10-02T00:18:00Z</cp:lastPrinted>
  <dcterms:created xsi:type="dcterms:W3CDTF">2024-09-09T21:16:00Z</dcterms:created>
  <dcterms:modified xsi:type="dcterms:W3CDTF">2024-09-11T23:10:00Z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f54398abc218ca27e7d51a6fe624ddbdcc7f4cf885b1bcedbfa9cab03cfc4e7a</vt:lpwstr>
  </property>
</Properties>
</file>