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206088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384212" w:rsidRPr="0017531F" w14:paraId="2BE4CD9C" w14:textId="77777777" w:rsidTr="00FF4521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384212" w:rsidRPr="0017531F" w:rsidRDefault="0038421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7486" w:type="dxa"/>
            <w:gridSpan w:val="33"/>
            <w:vAlign w:val="center"/>
          </w:tcPr>
          <w:p w14:paraId="63937B0F" w14:textId="031465AB" w:rsidR="00384212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3754A">
              <w:rPr>
                <w:rFonts w:ascii="Merriweather" w:hAnsi="Merriweather" w:cs="Times New Roman"/>
                <w:sz w:val="18"/>
                <w:szCs w:val="18"/>
              </w:rPr>
              <w:t>Odjel za geografiju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1123180F" w:rsidR="004B553E" w:rsidRPr="0017531F" w:rsidRDefault="0023754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3754A">
              <w:rPr>
                <w:rFonts w:ascii="Merriweather" w:hAnsi="Merriweather" w:cs="Times New Roman"/>
                <w:b/>
                <w:sz w:val="18"/>
                <w:szCs w:val="18"/>
              </w:rPr>
              <w:t>Geomorfologija 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0A5EBF62" w:rsidR="004B553E" w:rsidRPr="0017531F" w:rsidRDefault="0023754A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4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211B51A2" w:rsidR="004B553E" w:rsidRPr="0017531F" w:rsidRDefault="0023754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3754A">
              <w:rPr>
                <w:rFonts w:ascii="Merriweather" w:hAnsi="Merriweather" w:cs="Times New Roman"/>
                <w:b/>
                <w:sz w:val="18"/>
                <w:szCs w:val="18"/>
              </w:rPr>
              <w:t>Preddiplomski jednopredmetni sveučilišni studij primijenjene geografije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1650A71F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6C697A4F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0EC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656F9B82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12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2E9016C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7712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2415F789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0EC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439D81AF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12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62E565BB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7712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61A3D71F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3C49C2B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1481A824" w:rsidR="00453362" w:rsidRPr="0017531F" w:rsidRDefault="0023754A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16C91B05" w:rsidR="00453362" w:rsidRPr="0017531F" w:rsidRDefault="0023754A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4E8671D0" w:rsidR="00453362" w:rsidRPr="0017531F" w:rsidRDefault="0023754A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023D3C44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7712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12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4B1200C3" w:rsidR="00453362" w:rsidRPr="0017531F" w:rsidRDefault="0038421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Raspored</w:t>
              </w:r>
            </w:hyperlink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209A96C4" w:rsidR="00453362" w:rsidRPr="0017531F" w:rsidRDefault="0023754A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23754A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6D7D7B3F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Kalendar</w:t>
              </w:r>
            </w:hyperlink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677D9732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3" w:history="1">
              <w:r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Kalendar</w:t>
              </w:r>
            </w:hyperlink>
          </w:p>
        </w:tc>
      </w:tr>
      <w:tr w:rsidR="0023754A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1B3E0C0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23754A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4898007F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 dr. sc. Fran Domazetović</w:t>
            </w:r>
          </w:p>
        </w:tc>
      </w:tr>
      <w:tr w:rsidR="0023754A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23754A" w:rsidRPr="0017531F" w:rsidRDefault="0023754A" w:rsidP="0023754A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3487C01B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fdomazeto@unizd.hr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4F2786D4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Svaki dan uz prethodnu najavu i dogovor termina</w:t>
            </w:r>
          </w:p>
        </w:tc>
      </w:tr>
      <w:tr w:rsidR="0023754A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67A67F2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 dr. sc. Fran Domazetović</w:t>
            </w:r>
          </w:p>
        </w:tc>
      </w:tr>
      <w:tr w:rsidR="0023754A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23754A" w:rsidRPr="0017531F" w:rsidRDefault="0023754A" w:rsidP="0023754A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608F6E5D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fdomazeto@unizd.hr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99915CA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Svaki dan uz prethodnu najavu i dogovor termina</w:t>
            </w:r>
          </w:p>
        </w:tc>
      </w:tr>
      <w:tr w:rsidR="0023754A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23754A" w:rsidRPr="0017531F" w:rsidRDefault="0023754A" w:rsidP="0023754A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23754A" w:rsidRPr="0017531F" w:rsidRDefault="0023754A" w:rsidP="0023754A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5CD8715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3BB340CE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FC33C7D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23754A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020F786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391B6036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E235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D5FAEDD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23754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3C677E2E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>1. Pokazati znanje i razumijevanje temeljnih pojmova, principa i teorija</w:t>
            </w:r>
          </w:p>
          <w:p w14:paraId="69607410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>u geomorfologiji</w:t>
            </w:r>
          </w:p>
          <w:p w14:paraId="34518359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>2. Prepoznati fizičko-geografske elemente prostora</w:t>
            </w:r>
          </w:p>
          <w:p w14:paraId="3628B8A3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 xml:space="preserve">3. Povezati geološku strukturu, </w:t>
            </w:r>
            <w:proofErr w:type="spellStart"/>
            <w:r w:rsidRPr="006E2353">
              <w:rPr>
                <w:rFonts w:ascii="Merriweather" w:hAnsi="Merriweather" w:cs="Times New Roman"/>
                <w:sz w:val="16"/>
                <w:szCs w:val="16"/>
              </w:rPr>
              <w:t>litološke</w:t>
            </w:r>
            <w:proofErr w:type="spellEnd"/>
            <w:r w:rsidRPr="006E2353">
              <w:rPr>
                <w:rFonts w:ascii="Merriweather" w:hAnsi="Merriweather" w:cs="Times New Roman"/>
                <w:sz w:val="16"/>
                <w:szCs w:val="16"/>
              </w:rPr>
              <w:t xml:space="preserve"> značajke i reljefne elemente</w:t>
            </w:r>
          </w:p>
          <w:p w14:paraId="53400DBF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>prostora</w:t>
            </w:r>
          </w:p>
          <w:p w14:paraId="5B5C2BA1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>4. Prepoznati veze između reljefa i društveno-geografskih elemenata</w:t>
            </w:r>
          </w:p>
          <w:p w14:paraId="7A02B81F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 xml:space="preserve">prostora te odrediti intenzitet njihove </w:t>
            </w:r>
            <w:proofErr w:type="spellStart"/>
            <w:r w:rsidRPr="006E2353">
              <w:rPr>
                <w:rFonts w:ascii="Merriweather" w:hAnsi="Merriweather" w:cs="Times New Roman"/>
                <w:sz w:val="16"/>
                <w:szCs w:val="16"/>
              </w:rPr>
              <w:t>međuuvjetovanosti</w:t>
            </w:r>
            <w:proofErr w:type="spellEnd"/>
          </w:p>
          <w:p w14:paraId="555E6809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>5. Objasniti uzročno-posljedične veze između klimatskih obilježja i</w:t>
            </w:r>
          </w:p>
          <w:p w14:paraId="21C9F4F7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>reljefa u prostoru</w:t>
            </w:r>
          </w:p>
          <w:p w14:paraId="5BC77D72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 xml:space="preserve">6. Prikupiti materijale za izradu </w:t>
            </w:r>
            <w:proofErr w:type="spellStart"/>
            <w:r w:rsidRPr="006E2353">
              <w:rPr>
                <w:rFonts w:ascii="Merriweather" w:hAnsi="Merriweather" w:cs="Times New Roman"/>
                <w:sz w:val="16"/>
                <w:szCs w:val="16"/>
              </w:rPr>
              <w:t>morfometrijskih</w:t>
            </w:r>
            <w:proofErr w:type="spellEnd"/>
            <w:r w:rsidRPr="006E2353">
              <w:rPr>
                <w:rFonts w:ascii="Merriweather" w:hAnsi="Merriweather" w:cs="Times New Roman"/>
                <w:sz w:val="16"/>
                <w:szCs w:val="16"/>
              </w:rPr>
              <w:t xml:space="preserve"> karata</w:t>
            </w:r>
          </w:p>
          <w:p w14:paraId="0F2476D4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 xml:space="preserve">7. Izraditi </w:t>
            </w:r>
            <w:proofErr w:type="spellStart"/>
            <w:r w:rsidRPr="006E2353">
              <w:rPr>
                <w:rFonts w:ascii="Merriweather" w:hAnsi="Merriweather" w:cs="Times New Roman"/>
                <w:sz w:val="16"/>
                <w:szCs w:val="16"/>
              </w:rPr>
              <w:t>morfometrijske</w:t>
            </w:r>
            <w:proofErr w:type="spellEnd"/>
            <w:r w:rsidRPr="006E2353">
              <w:rPr>
                <w:rFonts w:ascii="Merriweather" w:hAnsi="Merriweather" w:cs="Times New Roman"/>
                <w:sz w:val="16"/>
                <w:szCs w:val="16"/>
              </w:rPr>
              <w:t xml:space="preserve"> karte na temelju analize topografskih karata</w:t>
            </w:r>
          </w:p>
          <w:p w14:paraId="12088F9A" w14:textId="77777777" w:rsidR="0023754A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 xml:space="preserve">8. Analizirati izrađene </w:t>
            </w:r>
            <w:proofErr w:type="spellStart"/>
            <w:r w:rsidRPr="006E2353">
              <w:rPr>
                <w:rFonts w:ascii="Merriweather" w:hAnsi="Merriweather" w:cs="Times New Roman"/>
                <w:sz w:val="16"/>
                <w:szCs w:val="16"/>
              </w:rPr>
              <w:t>morfometrijske</w:t>
            </w:r>
            <w:proofErr w:type="spellEnd"/>
            <w:r w:rsidRPr="006E2353">
              <w:rPr>
                <w:rFonts w:ascii="Merriweather" w:hAnsi="Merriweather" w:cs="Times New Roman"/>
                <w:sz w:val="16"/>
                <w:szCs w:val="16"/>
              </w:rPr>
              <w:t xml:space="preserve"> karte</w:t>
            </w:r>
          </w:p>
          <w:p w14:paraId="13E2A08B" w14:textId="6D6548D4" w:rsidR="006E2353" w:rsidRPr="0017531F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>9. Predstaviti rezultate vlastitih analiza pismenim i usmenim putem</w:t>
            </w:r>
          </w:p>
        </w:tc>
      </w:tr>
      <w:tr w:rsidR="0023754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23754A" w:rsidRPr="0023754A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316E512A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>1. Pokazati znanje i razumijevanje temeljnih pojmova, principa i teorija</w:t>
            </w:r>
          </w:p>
          <w:p w14:paraId="702C7A58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>u geografiji</w:t>
            </w:r>
          </w:p>
          <w:p w14:paraId="755E63BF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>2. Prepoznati fizičko-geografske elemente prostora</w:t>
            </w:r>
          </w:p>
          <w:p w14:paraId="4125983D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>3. Demonstrirati razumijevanje različitih promjena u okolišu</w:t>
            </w:r>
          </w:p>
          <w:p w14:paraId="5A4E2DC1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>4. Povezati fizičku osnovu prostora s društveno-gospodarskim</w:t>
            </w:r>
          </w:p>
          <w:p w14:paraId="043E3DE7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>procesima</w:t>
            </w:r>
          </w:p>
          <w:p w14:paraId="62D972E6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 xml:space="preserve">5. Izraditi </w:t>
            </w:r>
            <w:proofErr w:type="spellStart"/>
            <w:r w:rsidRPr="006E2353">
              <w:rPr>
                <w:rFonts w:ascii="Merriweather" w:hAnsi="Merriweather" w:cs="Times New Roman"/>
                <w:sz w:val="16"/>
                <w:szCs w:val="16"/>
              </w:rPr>
              <w:t>kartograske</w:t>
            </w:r>
            <w:proofErr w:type="spellEnd"/>
            <w:r w:rsidRPr="006E2353">
              <w:rPr>
                <w:rFonts w:ascii="Merriweather" w:hAnsi="Merriweather" w:cs="Times New Roman"/>
                <w:sz w:val="16"/>
                <w:szCs w:val="16"/>
              </w:rPr>
              <w:t xml:space="preserve"> prikaze na temelju različitih prostornih podataka</w:t>
            </w:r>
          </w:p>
          <w:p w14:paraId="4B19D34C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>6. Predstaviti rezultate vlastitih analiza pismenim i usmenim putem</w:t>
            </w:r>
          </w:p>
          <w:p w14:paraId="38CBDA1C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>7. Interpretirati kartografske prikaze</w:t>
            </w:r>
          </w:p>
          <w:p w14:paraId="7F7B334B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lastRenderedPageBreak/>
              <w:t>8. Objasniti uzročno-posljedične veze između pojedinih pojava i procesa</w:t>
            </w:r>
          </w:p>
          <w:p w14:paraId="346BBD42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>u prostoru</w:t>
            </w:r>
          </w:p>
          <w:p w14:paraId="24484DF1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>9. Primijeniti stečena znanja iz fizičke, društvene, primijenjene i</w:t>
            </w:r>
          </w:p>
          <w:p w14:paraId="04E2DC8A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>regionalne geografije u stručnom radu</w:t>
            </w:r>
          </w:p>
          <w:p w14:paraId="0E334046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>10. Objasniti načine gospodarenja prirodnim resursima</w:t>
            </w:r>
          </w:p>
          <w:p w14:paraId="5F35825D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>11. Interpretirati geografske podatke iz različitih izvora te na temelju</w:t>
            </w:r>
          </w:p>
          <w:p w14:paraId="22D707D3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>analize donositi relevantne samostalne zaključke</w:t>
            </w:r>
          </w:p>
          <w:p w14:paraId="2E53DB8E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>12. Objasniti načine zaštite prirodnih i društvenih resursa</w:t>
            </w:r>
          </w:p>
          <w:p w14:paraId="621AAF60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>13. Primijeniti u praksi principe znanstveno-istraživačkog rada</w:t>
            </w:r>
          </w:p>
          <w:p w14:paraId="12CA2F78" w14:textId="34C6D915" w:rsidR="0023754A" w:rsidRPr="0023754A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E2353">
              <w:rPr>
                <w:rFonts w:ascii="Merriweather" w:hAnsi="Merriweather" w:cs="Times New Roman"/>
                <w:sz w:val="16"/>
                <w:szCs w:val="16"/>
              </w:rPr>
              <w:t>14. Koristiti literaturu na stranom jeziku za potrebe istraživačkog rada</w:t>
            </w:r>
          </w:p>
        </w:tc>
      </w:tr>
      <w:tr w:rsidR="0023754A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228D962D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23754A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38A2C024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23272E3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E235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23754A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59856FA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5665B911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1F2DD015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23754A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18179898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23754A">
              <w:rPr>
                <w:rFonts w:ascii="Merriweather" w:eastAsia="MS Gothic" w:hAnsi="Merriweather" w:cs="Times New Roman"/>
                <w:sz w:val="16"/>
                <w:szCs w:val="16"/>
              </w:rPr>
              <w:t>Redovito pohađanje nastave, predane ispravno izrađene vježbe</w:t>
            </w:r>
          </w:p>
        </w:tc>
      </w:tr>
      <w:tr w:rsidR="0023754A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217D3E51" w:rsidR="0023754A" w:rsidRPr="0017531F" w:rsidRDefault="00000000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35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6B1FAD4C" w:rsidR="0023754A" w:rsidRPr="0017531F" w:rsidRDefault="00000000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E235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54F26C33" w:rsidR="0023754A" w:rsidRPr="0017531F" w:rsidRDefault="00000000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23754A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6597CF99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4" w:anchor="gid=1643195455&amp;fvid=1992138275" w:history="1">
              <w:r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Ispitni rokovi</w:t>
              </w:r>
            </w:hyperlink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018D46B" w14:textId="77777777" w:rsidR="006E2353" w:rsidRPr="006E2353" w:rsidRDefault="006E2353" w:rsidP="006E235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Nastavni sadržaj kolegija studente upoznaje s </w:t>
            </w:r>
            <w:proofErr w:type="spellStart"/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>gezogenim</w:t>
            </w:r>
            <w:proofErr w:type="spellEnd"/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procesima i reljefnim oblicima kao</w:t>
            </w:r>
          </w:p>
          <w:p w14:paraId="232A0C09" w14:textId="2A7CDF65" w:rsidR="0023754A" w:rsidRPr="0017531F" w:rsidRDefault="006E2353" w:rsidP="006E235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rezultatima trošenja i akumulacije materijala. Analizom </w:t>
            </w:r>
            <w:proofErr w:type="spellStart"/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>klimavarijance</w:t>
            </w:r>
            <w:proofErr w:type="spellEnd"/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>epirovarijance</w:t>
            </w:r>
            <w:proofErr w:type="spellEnd"/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>petrovarijance</w:t>
            </w:r>
            <w:proofErr w:type="spellEnd"/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razlučuju se tipovi trošenja (mehaničko/kemijsko) na globalnoj razini te lokalne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različitosti </w:t>
            </w:r>
            <w:proofErr w:type="spellStart"/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>ovisko</w:t>
            </w:r>
            <w:proofErr w:type="spellEnd"/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 spomenutim elementima trošenja i aktiviranju pojedinih agensa trošenja.</w:t>
            </w:r>
          </w:p>
        </w:tc>
      </w:tr>
      <w:tr w:rsidR="0023754A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4BAD2C74" w14:textId="7B5CB94C" w:rsidR="00D908E9" w:rsidRPr="00D908E9" w:rsidRDefault="00D908E9" w:rsidP="0023754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 w:rsidRPr="00D908E9"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Predavanja - teme</w:t>
            </w:r>
          </w:p>
          <w:p w14:paraId="5515914C" w14:textId="5F69D54F" w:rsidR="009C24C0" w:rsidRPr="009C24C0" w:rsidRDefault="006E2353" w:rsidP="009C24C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1. </w:t>
            </w:r>
            <w:r w:rsidR="009C24C0" w:rsidRPr="009C24C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Uvod u egzogene procese i </w:t>
            </w:r>
            <w:r w:rsidR="009C24C0">
              <w:rPr>
                <w:rFonts w:ascii="Merriweather" w:eastAsia="MS Gothic" w:hAnsi="Merriweather" w:cs="Times New Roman"/>
                <w:sz w:val="16"/>
                <w:szCs w:val="16"/>
              </w:rPr>
              <w:t>oblikovanje reljefa</w:t>
            </w:r>
          </w:p>
          <w:p w14:paraId="0A5101FF" w14:textId="76F06504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2. </w:t>
            </w:r>
            <w:r w:rsidR="009C24C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Trošenje stijena </w:t>
            </w:r>
            <w:r w:rsidR="00CB5D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 nastanak </w:t>
            </w:r>
            <w:r w:rsidR="009C24C0">
              <w:rPr>
                <w:rFonts w:ascii="Merriweather" w:eastAsia="MS Gothic" w:hAnsi="Merriweather" w:cs="Times New Roman"/>
                <w:sz w:val="16"/>
                <w:szCs w:val="16"/>
              </w:rPr>
              <w:t>tla</w:t>
            </w:r>
          </w:p>
          <w:p w14:paraId="60C649E2" w14:textId="4DBA64B5" w:rsidR="006E2353" w:rsidRP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3. </w:t>
            </w:r>
            <w:proofErr w:type="spellStart"/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>Padi</w:t>
            </w:r>
            <w:r w:rsidR="00371327">
              <w:rPr>
                <w:rFonts w:ascii="Merriweather" w:eastAsia="MS Gothic" w:hAnsi="Merriweather" w:cs="Times New Roman"/>
                <w:sz w:val="16"/>
                <w:szCs w:val="16"/>
              </w:rPr>
              <w:t>nski</w:t>
            </w:r>
            <w:proofErr w:type="spellEnd"/>
            <w:r w:rsidR="0037132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procesi i </w:t>
            </w:r>
            <w:r w:rsidR="00CB5D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reljefni </w:t>
            </w:r>
            <w:r w:rsidR="00371327">
              <w:rPr>
                <w:rFonts w:ascii="Merriweather" w:eastAsia="MS Gothic" w:hAnsi="Merriweather" w:cs="Times New Roman"/>
                <w:sz w:val="16"/>
                <w:szCs w:val="16"/>
              </w:rPr>
              <w:t>oblici</w:t>
            </w:r>
          </w:p>
          <w:p w14:paraId="08302908" w14:textId="2F045A58" w:rsidR="006E2353" w:rsidRDefault="006E2353" w:rsidP="006E23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>4. Fluvijalni procesi</w:t>
            </w:r>
            <w:r w:rsidR="0037132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</w:t>
            </w:r>
            <w:r w:rsidR="009C24C0">
              <w:rPr>
                <w:rFonts w:ascii="Merriweather" w:eastAsia="MS Gothic" w:hAnsi="Merriweather" w:cs="Times New Roman"/>
                <w:sz w:val="16"/>
                <w:szCs w:val="16"/>
              </w:rPr>
              <w:t>hidrologija slivova</w:t>
            </w:r>
          </w:p>
          <w:p w14:paraId="1CE96E60" w14:textId="2BE4A505" w:rsidR="009C24C0" w:rsidRDefault="009C24C0" w:rsidP="006E23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5. Fluvijalni reljefni oblici</w:t>
            </w:r>
          </w:p>
          <w:p w14:paraId="76DC6885" w14:textId="2F9BAEF0" w:rsidR="009C24C0" w:rsidRPr="006E2353" w:rsidRDefault="009C24C0" w:rsidP="006E23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6. Obalni procesi i dinamika obalnog pojasa</w:t>
            </w:r>
          </w:p>
          <w:p w14:paraId="1F3DD370" w14:textId="66CB42E7" w:rsidR="009C24C0" w:rsidRPr="009C24C0" w:rsidRDefault="009C24C0" w:rsidP="009C24C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7</w:t>
            </w:r>
            <w:r w:rsidR="006E2353" w:rsidRPr="006E23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r w:rsidRPr="009C24C0">
              <w:rPr>
                <w:rFonts w:ascii="Merriweather" w:eastAsia="MS Gothic" w:hAnsi="Merriweather" w:cs="Times New Roman"/>
                <w:sz w:val="16"/>
                <w:szCs w:val="16"/>
              </w:rPr>
              <w:t>Obalni reljefni oblici i obalna geomorfologija</w:t>
            </w:r>
          </w:p>
          <w:p w14:paraId="518DA551" w14:textId="0F791691" w:rsidR="006E2353" w:rsidRPr="006E2353" w:rsidRDefault="009C24C0" w:rsidP="006E23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8</w:t>
            </w:r>
            <w:r w:rsidR="006E2353" w:rsidRPr="006E23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="006E2353" w:rsidRPr="006E2353">
              <w:rPr>
                <w:rFonts w:ascii="Merriweather" w:eastAsia="MS Gothic" w:hAnsi="Merriweather" w:cs="Times New Roman"/>
                <w:sz w:val="16"/>
                <w:szCs w:val="16"/>
              </w:rPr>
              <w:t>Limnički</w:t>
            </w:r>
            <w:proofErr w:type="spellEnd"/>
            <w:r w:rsidR="006E2353" w:rsidRPr="006E23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reljef</w:t>
            </w:r>
          </w:p>
          <w:p w14:paraId="14B613B6" w14:textId="2431CDC3" w:rsidR="006E2353" w:rsidRDefault="009C24C0" w:rsidP="0037132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9</w:t>
            </w:r>
            <w:r w:rsidR="006E2353" w:rsidRPr="006E23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r w:rsidR="00A909FA">
              <w:rPr>
                <w:rFonts w:ascii="Merriweather" w:eastAsia="MS Gothic" w:hAnsi="Merriweather" w:cs="Times New Roman"/>
                <w:sz w:val="16"/>
                <w:szCs w:val="16"/>
              </w:rPr>
              <w:t>Egzogeni krš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ki procesi i oblici</w:t>
            </w:r>
          </w:p>
          <w:p w14:paraId="7B83A3D3" w14:textId="66023493" w:rsidR="009C24C0" w:rsidRDefault="009C24C0" w:rsidP="006E23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10</w:t>
            </w:r>
            <w:r w:rsidR="00A909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="00A909FA">
              <w:rPr>
                <w:rFonts w:ascii="Merriweather" w:eastAsia="MS Gothic" w:hAnsi="Merriweather" w:cs="Times New Roman"/>
                <w:sz w:val="16"/>
                <w:szCs w:val="16"/>
              </w:rPr>
              <w:t>Endo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krš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speleologija</w:t>
            </w:r>
          </w:p>
          <w:p w14:paraId="281EE611" w14:textId="6F391265" w:rsidR="006E2353" w:rsidRDefault="009C24C0" w:rsidP="006E23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11</w:t>
            </w:r>
            <w:r w:rsidR="006E2353" w:rsidRPr="006E23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r w:rsidR="00A909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Glacijalni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procesi i reljefni oblici</w:t>
            </w:r>
          </w:p>
          <w:p w14:paraId="757B0BBC" w14:textId="145E69F3" w:rsidR="009C24C0" w:rsidRPr="009C24C0" w:rsidRDefault="009C24C0" w:rsidP="009C24C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12. </w:t>
            </w:r>
            <w:proofErr w:type="spellStart"/>
            <w:r w:rsidRPr="009C24C0">
              <w:rPr>
                <w:rFonts w:ascii="Merriweather" w:eastAsia="MS Gothic" w:hAnsi="Merriweather" w:cs="Times New Roman"/>
                <w:sz w:val="16"/>
                <w:szCs w:val="16"/>
              </w:rPr>
              <w:t>Periglacijalni</w:t>
            </w:r>
            <w:proofErr w:type="spellEnd"/>
            <w:r w:rsidRPr="009C24C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procesi i reljefni oblici</w:t>
            </w:r>
          </w:p>
          <w:p w14:paraId="50C43CBA" w14:textId="6AF351DA" w:rsidR="006E2353" w:rsidRDefault="00A909FA" w:rsidP="006E23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9C24C0">
              <w:rPr>
                <w:rFonts w:ascii="Merriweather" w:eastAsia="MS Gothic" w:hAnsi="Merriweather" w:cs="Times New Roman"/>
                <w:sz w:val="16"/>
                <w:szCs w:val="16"/>
              </w:rPr>
              <w:t>3</w:t>
            </w:r>
            <w:r w:rsidR="006E2353" w:rsidRPr="006E23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Eolski </w:t>
            </w:r>
            <w:r w:rsidR="009C24C0">
              <w:rPr>
                <w:rFonts w:ascii="Merriweather" w:eastAsia="MS Gothic" w:hAnsi="Merriweather" w:cs="Times New Roman"/>
                <w:sz w:val="16"/>
                <w:szCs w:val="16"/>
              </w:rPr>
              <w:t>procesi i reljefni oblici</w:t>
            </w:r>
          </w:p>
          <w:p w14:paraId="2D468868" w14:textId="499777A2" w:rsidR="00A909FA" w:rsidRDefault="00A909FA" w:rsidP="006E23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14</w:t>
            </w:r>
            <w:r w:rsidR="009C24C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Geomorfologija </w:t>
            </w:r>
            <w:proofErr w:type="spellStart"/>
            <w:r w:rsidR="009C24C0">
              <w:rPr>
                <w:rFonts w:ascii="Merriweather" w:eastAsia="MS Gothic" w:hAnsi="Merriweather" w:cs="Times New Roman"/>
                <w:sz w:val="16"/>
                <w:szCs w:val="16"/>
              </w:rPr>
              <w:t>antropocena</w:t>
            </w:r>
            <w:proofErr w:type="spellEnd"/>
          </w:p>
          <w:p w14:paraId="0F5FEE00" w14:textId="1B86E3E2" w:rsidR="0023754A" w:rsidRDefault="00A909FA" w:rsidP="006E23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15. </w:t>
            </w:r>
            <w:r w:rsidR="006E2353" w:rsidRPr="006E2353">
              <w:rPr>
                <w:rFonts w:ascii="Merriweather" w:eastAsia="MS Gothic" w:hAnsi="Merriweather" w:cs="Times New Roman"/>
                <w:sz w:val="16"/>
                <w:szCs w:val="16"/>
              </w:rPr>
              <w:t>Sistematizacija gradiva</w:t>
            </w:r>
            <w:r w:rsidR="0023754A" w:rsidRPr="0023754A">
              <w:rPr>
                <w:rFonts w:ascii="Merriweather" w:eastAsia="MS Gothic" w:hAnsi="Merriweather" w:cs="Times New Roman"/>
                <w:sz w:val="16"/>
                <w:szCs w:val="16"/>
              </w:rPr>
              <w:cr/>
            </w:r>
          </w:p>
          <w:p w14:paraId="31131E98" w14:textId="77777777" w:rsidR="0023754A" w:rsidRPr="00D908E9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 w:rsidRPr="00D908E9"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Vježbe</w:t>
            </w:r>
          </w:p>
          <w:p w14:paraId="3CB0487C" w14:textId="2EEC97AB" w:rsidR="00371327" w:rsidRPr="001D7512" w:rsidRDefault="00371327" w:rsidP="006E23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1D7512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1D7512"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Kartiranje </w:t>
            </w:r>
            <w:proofErr w:type="spellStart"/>
            <w:r w:rsidR="001D7512" w:rsidRPr="001D7512">
              <w:rPr>
                <w:rFonts w:ascii="Merriweather" w:eastAsia="MS Gothic" w:hAnsi="Merriweather" w:cs="Times New Roman"/>
                <w:sz w:val="16"/>
                <w:szCs w:val="16"/>
              </w:rPr>
              <w:t>padinskih</w:t>
            </w:r>
            <w:proofErr w:type="spellEnd"/>
            <w:r w:rsidR="001D7512"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procesa i reljefnih oblika</w:t>
            </w: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 klizišta</w:t>
            </w:r>
          </w:p>
          <w:p w14:paraId="481AC13B" w14:textId="4E5B89ED" w:rsidR="00371327" w:rsidRPr="001D7512" w:rsidRDefault="00371327" w:rsidP="0037132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2</w:t>
            </w:r>
            <w:r w:rsidR="001D7512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1D7512"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Kartiranje </w:t>
            </w:r>
            <w:proofErr w:type="spellStart"/>
            <w:r w:rsidR="001D7512" w:rsidRPr="001D7512">
              <w:rPr>
                <w:rFonts w:ascii="Merriweather" w:eastAsia="MS Gothic" w:hAnsi="Merriweather" w:cs="Times New Roman"/>
                <w:sz w:val="16"/>
                <w:szCs w:val="16"/>
              </w:rPr>
              <w:t>padinskih</w:t>
            </w:r>
            <w:proofErr w:type="spellEnd"/>
            <w:r w:rsidR="001D7512"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procesa i reljefnih oblika </w:t>
            </w:r>
            <w:r w:rsidR="00A909FA" w:rsidRPr="001D7512">
              <w:rPr>
                <w:rFonts w:ascii="Merriweather" w:eastAsia="MS Gothic" w:hAnsi="Merriweather" w:cs="Times New Roman"/>
                <w:sz w:val="16"/>
                <w:szCs w:val="16"/>
              </w:rPr>
              <w:t>–</w:t>
            </w: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sipari</w:t>
            </w:r>
            <w:proofErr w:type="spellEnd"/>
          </w:p>
          <w:p w14:paraId="188F5635" w14:textId="28C72975" w:rsidR="00A909FA" w:rsidRPr="001D7512" w:rsidRDefault="00A909FA" w:rsidP="0037132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3</w:t>
            </w:r>
            <w:r w:rsidR="001D7512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1D7512"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Kartiranje </w:t>
            </w:r>
            <w:proofErr w:type="spellStart"/>
            <w:r w:rsidR="001D7512" w:rsidRPr="001D7512">
              <w:rPr>
                <w:rFonts w:ascii="Merriweather" w:eastAsia="MS Gothic" w:hAnsi="Merriweather" w:cs="Times New Roman"/>
                <w:sz w:val="16"/>
                <w:szCs w:val="16"/>
              </w:rPr>
              <w:t>padinskih</w:t>
            </w:r>
            <w:proofErr w:type="spellEnd"/>
            <w:r w:rsidR="001D7512"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procesa i reljefnih oblika </w:t>
            </w: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- odroni</w:t>
            </w:r>
          </w:p>
          <w:p w14:paraId="6E2A7F07" w14:textId="7B8E379B" w:rsidR="00A909FA" w:rsidRPr="001D7512" w:rsidRDefault="00A909FA" w:rsidP="006E23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4</w:t>
            </w:r>
            <w:r w:rsidR="001D7512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371327"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Kartiranje fluvijalnih reljefnih oblika – </w:t>
            </w:r>
            <w:r w:rsidR="001D7512" w:rsidRPr="001D7512">
              <w:rPr>
                <w:rFonts w:ascii="Merriweather" w:eastAsia="MS Gothic" w:hAnsi="Merriweather" w:cs="Times New Roman"/>
                <w:sz w:val="16"/>
                <w:szCs w:val="16"/>
              </w:rPr>
              <w:t>riječne terase i aluvijalni nanosi</w:t>
            </w:r>
          </w:p>
          <w:p w14:paraId="011A7C94" w14:textId="19F827CD" w:rsidR="00371327" w:rsidRPr="001D7512" w:rsidRDefault="00A909FA" w:rsidP="006E23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5</w:t>
            </w:r>
            <w:r w:rsidR="001D7512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371327" w:rsidRPr="001D7512">
              <w:rPr>
                <w:rFonts w:ascii="Merriweather" w:eastAsia="MS Gothic" w:hAnsi="Merriweather" w:cs="Times New Roman"/>
                <w:sz w:val="16"/>
                <w:szCs w:val="16"/>
              </w:rPr>
              <w:t>Kartiranje fluvijalnih reljefnih oblika</w:t>
            </w: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 meandriranje tokova</w:t>
            </w:r>
          </w:p>
          <w:p w14:paraId="09BC84C3" w14:textId="601BABED" w:rsidR="00371327" w:rsidRPr="001D7512" w:rsidRDefault="00A909FA" w:rsidP="006E23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6</w:t>
            </w:r>
            <w:r w:rsidR="001D7512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371327"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Praćenje evolucije obalnog reljefa</w:t>
            </w: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 abrazijski klifovi</w:t>
            </w:r>
          </w:p>
          <w:p w14:paraId="752395B7" w14:textId="209F95BD" w:rsidR="00A909FA" w:rsidRPr="001D7512" w:rsidRDefault="00A909FA" w:rsidP="006E23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7</w:t>
            </w:r>
            <w:r w:rsidR="001D7512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Praćenje evolucije obalnog reljefa – dinamika žala</w:t>
            </w:r>
            <w:r w:rsidR="001D7512"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lagune</w:t>
            </w:r>
          </w:p>
          <w:p w14:paraId="56318536" w14:textId="25404A0E" w:rsidR="00A909FA" w:rsidRPr="001D7512" w:rsidRDefault="00A909FA" w:rsidP="006E23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8</w:t>
            </w:r>
            <w:r w:rsidR="001D7512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Kartiranje krških reljefnih oblika – ponikve</w:t>
            </w:r>
          </w:p>
          <w:p w14:paraId="29AD4AF7" w14:textId="2E65BF1F" w:rsidR="00A909FA" w:rsidRPr="001D7512" w:rsidRDefault="00A909FA" w:rsidP="006E23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9</w:t>
            </w:r>
            <w:r w:rsidR="001D7512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Kartiranje krških reljefnih oblika – sedrene barijere</w:t>
            </w:r>
          </w:p>
          <w:p w14:paraId="3A967296" w14:textId="1061DF68" w:rsidR="00371327" w:rsidRPr="001D7512" w:rsidRDefault="00A909FA" w:rsidP="006E23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10</w:t>
            </w:r>
            <w:r w:rsidR="001D7512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371327"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Kartiranje glacijalnog reljefa</w:t>
            </w: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egzaracijski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oblici</w:t>
            </w:r>
          </w:p>
          <w:p w14:paraId="4470AF49" w14:textId="15C455C7" w:rsidR="00A909FA" w:rsidRPr="001D7512" w:rsidRDefault="00A909FA" w:rsidP="006E23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11</w:t>
            </w:r>
            <w:r w:rsidR="001D7512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Kartiranje glacijalnog reljefa – akumulacijski oblici</w:t>
            </w:r>
          </w:p>
          <w:p w14:paraId="5AAFEC37" w14:textId="281B613A" w:rsidR="00371327" w:rsidRPr="001D7512" w:rsidRDefault="00A909FA" w:rsidP="006E23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12</w:t>
            </w:r>
            <w:r w:rsidR="001D7512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371327"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Kartiranje eolskog reljefa</w:t>
            </w: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 dine</w:t>
            </w:r>
          </w:p>
          <w:p w14:paraId="57FFEECC" w14:textId="3D6DAECF" w:rsidR="00A909FA" w:rsidRPr="001D7512" w:rsidRDefault="00A909FA" w:rsidP="006E23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13</w:t>
            </w:r>
            <w:r w:rsidR="001D7512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Kartiranje eolskog reljefa – d</w:t>
            </w:r>
            <w:r w:rsidR="001D7512" w:rsidRPr="001D7512">
              <w:rPr>
                <w:rFonts w:ascii="Merriweather" w:eastAsia="MS Gothic" w:hAnsi="Merriweather" w:cs="Times New Roman"/>
                <w:sz w:val="16"/>
                <w:szCs w:val="16"/>
              </w:rPr>
              <w:t>eflacijski oblici</w:t>
            </w:r>
          </w:p>
          <w:p w14:paraId="0E2AC3D9" w14:textId="33D812A4" w:rsidR="00371327" w:rsidRPr="001D7512" w:rsidRDefault="00A909FA" w:rsidP="006E23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14</w:t>
            </w:r>
            <w:r w:rsidR="001D7512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371327"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Izrada geomorfološke karte odabranog područja</w:t>
            </w:r>
          </w:p>
          <w:p w14:paraId="4EF54718" w14:textId="034FF672" w:rsidR="00C7203E" w:rsidRPr="001D7512" w:rsidRDefault="00C7203E" w:rsidP="006E23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A909FA" w:rsidRPr="001D7512">
              <w:rPr>
                <w:rFonts w:ascii="Merriweather" w:eastAsia="MS Gothic" w:hAnsi="Merriweather" w:cs="Times New Roman"/>
                <w:sz w:val="16"/>
                <w:szCs w:val="16"/>
              </w:rPr>
              <w:t>5</w:t>
            </w:r>
            <w:r w:rsidR="001D7512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Terenska nastava</w:t>
            </w:r>
          </w:p>
          <w:p w14:paraId="6E3A408E" w14:textId="04D1CD43" w:rsidR="0023754A" w:rsidRPr="0017531F" w:rsidRDefault="0023754A" w:rsidP="0037132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</w:p>
        </w:tc>
      </w:tr>
      <w:tr w:rsidR="0023754A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2027C2B6" w14:textId="77777777" w:rsidR="00371327" w:rsidRPr="00B269F9" w:rsidRDefault="00371327" w:rsidP="00371327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Huggett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R. J. (2016). Fundamentals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geomorphology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(4th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306588CD" w14:textId="77777777" w:rsidR="00371327" w:rsidRPr="00B269F9" w:rsidRDefault="00371327" w:rsidP="00371327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Summerfield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 A. (1991). Global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geomorphology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423DDB4B" w14:textId="77777777" w:rsidR="00371327" w:rsidRPr="00B269F9" w:rsidRDefault="00371327" w:rsidP="00371327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Ritter, D. F.,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Kochel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R. C., &amp; Miller, J. R. (2011).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Process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geomorphology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(5th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Waveland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Press.</w:t>
            </w:r>
          </w:p>
          <w:p w14:paraId="5A129646" w14:textId="77777777" w:rsidR="00371327" w:rsidRPr="00B269F9" w:rsidRDefault="00371327" w:rsidP="00371327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Anderson, R. S., &amp; Anderson, S. P. (2010).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Geomorphology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mechanics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chemistry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landscapes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. Cambridge University Press.</w:t>
            </w:r>
          </w:p>
          <w:p w14:paraId="161BE6F4" w14:textId="77777777" w:rsidR="00371327" w:rsidRPr="00B269F9" w:rsidRDefault="00371327" w:rsidP="00371327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Goudie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A. (Ed.). (2004). Encyclopedia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geomorphology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(Vol. 2).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Psychology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Press.</w:t>
            </w:r>
          </w:p>
          <w:p w14:paraId="0B89B5BE" w14:textId="4777EB38" w:rsidR="0023754A" w:rsidRPr="0023754A" w:rsidRDefault="00371327" w:rsidP="00371327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Gregory, K. J., &amp;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Goudie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, A. S. (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Eds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(2011).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SAGE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handbook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geomorphology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. SAGE.</w:t>
            </w:r>
          </w:p>
        </w:tc>
      </w:tr>
      <w:tr w:rsidR="0023754A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3AF13E83" w14:textId="05040AF1" w:rsidR="0023754A" w:rsidRPr="001D7512" w:rsidRDefault="0023754A" w:rsidP="0023754A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Bognar, A. (1992.): Geomorfološke osobine Hrvatske, Geografski horizont, 38/2.</w:t>
            </w:r>
          </w:p>
          <w:p w14:paraId="6AE8DB50" w14:textId="1E15716E" w:rsidR="0023754A" w:rsidRPr="001D7512" w:rsidRDefault="0023754A" w:rsidP="0023754A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Bognar, A. (1999.): Geomorfološka regionalizacija Hrvatske, Acta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Geografica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Croatica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, 34,7-26.</w:t>
            </w:r>
          </w:p>
          <w:p w14:paraId="02328659" w14:textId="77777777" w:rsidR="0023754A" w:rsidRPr="001D7512" w:rsidRDefault="0023754A" w:rsidP="0023754A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Božičević, S. (1991.): Fenomen krš, Školska knjiga, Zagreb.</w:t>
            </w:r>
          </w:p>
          <w:p w14:paraId="541434E7" w14:textId="1E815B58" w:rsidR="0023754A" w:rsidRPr="001D7512" w:rsidRDefault="0023754A" w:rsidP="0023754A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Ford, D., Williams, P. (2007.):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Karst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Hydrogeology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Geomorphology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Chapman &amp; Hall,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Chichester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59A9C7BF" w14:textId="77777777" w:rsidR="0023754A" w:rsidRDefault="001D7512" w:rsidP="0023754A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Selby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M.J. (1993):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Hillslope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Materials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Processes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. Oxford University Press.</w:t>
            </w:r>
          </w:p>
          <w:p w14:paraId="22828D9A" w14:textId="77777777" w:rsidR="001D7512" w:rsidRDefault="001D7512" w:rsidP="0023754A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Knighton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D. (2014):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Fluvial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Forms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Processes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A New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Perspective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4E10B452" w14:textId="77777777" w:rsidR="001D7512" w:rsidRDefault="001D7512" w:rsidP="001D7512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Bird, E. (2008):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Coastal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Geomorphology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An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Introduction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Wiley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74223E58" w14:textId="77777777" w:rsidR="001D7512" w:rsidRDefault="001D7512" w:rsidP="001D7512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Benn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D.I., Evans, D.J.A. (2010):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Glaciers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Glaciation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Hodder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Education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0C5A4A99" w14:textId="77777777" w:rsidR="001D7512" w:rsidRDefault="001D7512" w:rsidP="001D7512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French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H.M. (2017):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Periglacial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Environment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Wiley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003A89C0" w14:textId="77777777" w:rsidR="001D7512" w:rsidRDefault="001D7512" w:rsidP="001D7512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Cooke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R., Warren, A.,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Goudie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A. (1993): Desert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Geomorphology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. UCL Press.</w:t>
            </w:r>
          </w:p>
          <w:p w14:paraId="63D07860" w14:textId="35554EB7" w:rsidR="001D7512" w:rsidRPr="001D7512" w:rsidRDefault="001D7512" w:rsidP="001D7512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Brown, A.G.,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Tooth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S.,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Bullard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J.E. (2017):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Geomorphology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Anthropocene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. Cambridge University Press.</w:t>
            </w:r>
          </w:p>
        </w:tc>
      </w:tr>
      <w:tr w:rsidR="0023754A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23754A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54FED8D5" w:rsidR="0023754A" w:rsidRPr="0017531F" w:rsidRDefault="00AE5629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5629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Kolokviji ili završni ispit</w:t>
            </w:r>
          </w:p>
        </w:tc>
        <w:tc>
          <w:tcPr>
            <w:tcW w:w="1732" w:type="dxa"/>
            <w:gridSpan w:val="5"/>
          </w:tcPr>
          <w:p w14:paraId="0555891B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23754A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C535DDD" w:rsidR="0023754A" w:rsidRPr="0017531F" w:rsidRDefault="00000000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7132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23754A" w:rsidRPr="0017531F" w:rsidRDefault="0023754A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23754A" w:rsidRPr="0017531F" w:rsidRDefault="00000000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23754A" w:rsidRPr="0017531F" w:rsidRDefault="0023754A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08AE5642" w:rsidR="0023754A" w:rsidRPr="0017531F" w:rsidRDefault="00000000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32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23754A" w:rsidRPr="0017531F" w:rsidRDefault="00000000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23754A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23754A" w:rsidRPr="0017531F" w:rsidRDefault="00000000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2FFCA82D" w:rsidR="0023754A" w:rsidRPr="0017531F" w:rsidRDefault="00000000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23754A" w:rsidRPr="0017531F" w:rsidRDefault="00000000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23754A" w:rsidRPr="0017531F" w:rsidRDefault="0023754A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23754A" w:rsidRPr="0017531F" w:rsidRDefault="00000000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23754A" w:rsidRPr="0017531F" w:rsidRDefault="0023754A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08BE446" w:rsidR="0023754A" w:rsidRPr="0017531F" w:rsidRDefault="00000000" w:rsidP="0023754A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23754A" w:rsidRPr="0017531F" w:rsidRDefault="00000000" w:rsidP="0023754A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23754A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5C9D18BF" w:rsidR="0023754A" w:rsidRPr="0017531F" w:rsidRDefault="00371327" w:rsidP="0023754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423F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100% kolokvij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ili</w:t>
            </w:r>
            <w:r w:rsidRPr="00F423F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100% završni ispit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// Predane sve vježbe</w:t>
            </w:r>
          </w:p>
        </w:tc>
      </w:tr>
      <w:tr w:rsidR="0023754A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3AB6587E" w:rsidR="0023754A" w:rsidRPr="0017531F" w:rsidRDefault="000911D2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 60%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23754A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5576C0A4" w:rsidR="0023754A" w:rsidRPr="0017531F" w:rsidRDefault="000911D2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60 - 70 %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23754A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5FB83C27" w:rsidR="0023754A" w:rsidRPr="0017531F" w:rsidRDefault="000911D2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70 – 80 %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23754A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55AB1AEA" w:rsidR="0023754A" w:rsidRPr="0017531F" w:rsidRDefault="000911D2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80 – 90 %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23754A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4BADDA63" w:rsidR="0023754A" w:rsidRPr="0017531F" w:rsidRDefault="000911D2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90 – 100 %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23754A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23754A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5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CB78" w14:textId="77777777" w:rsidR="00505DEC" w:rsidRDefault="00505DEC" w:rsidP="009947BA">
      <w:pPr>
        <w:spacing w:before="0" w:after="0"/>
      </w:pPr>
      <w:r>
        <w:separator/>
      </w:r>
    </w:p>
  </w:endnote>
  <w:endnote w:type="continuationSeparator" w:id="0">
    <w:p w14:paraId="0E61E8FD" w14:textId="77777777" w:rsidR="00505DEC" w:rsidRDefault="00505DEC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12271" w14:textId="77777777" w:rsidR="00505DEC" w:rsidRDefault="00505DEC" w:rsidP="009947BA">
      <w:pPr>
        <w:spacing w:before="0" w:after="0"/>
      </w:pPr>
      <w:r>
        <w:separator/>
      </w:r>
    </w:p>
  </w:footnote>
  <w:footnote w:type="continuationSeparator" w:id="0">
    <w:p w14:paraId="303BC793" w14:textId="77777777" w:rsidR="00505DEC" w:rsidRDefault="00505DEC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05919"/>
    <w:multiLevelType w:val="hybridMultilevel"/>
    <w:tmpl w:val="E056EB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A2067"/>
    <w:multiLevelType w:val="hybridMultilevel"/>
    <w:tmpl w:val="AA9CC73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639268">
    <w:abstractNumId w:val="0"/>
  </w:num>
  <w:num w:numId="2" w16cid:durableId="894123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911D2"/>
    <w:rsid w:val="000C0578"/>
    <w:rsid w:val="0010332B"/>
    <w:rsid w:val="0011446D"/>
    <w:rsid w:val="00117007"/>
    <w:rsid w:val="001443A2"/>
    <w:rsid w:val="00150B32"/>
    <w:rsid w:val="0017531F"/>
    <w:rsid w:val="00197510"/>
    <w:rsid w:val="001C5211"/>
    <w:rsid w:val="001C7C51"/>
    <w:rsid w:val="001D7512"/>
    <w:rsid w:val="00206088"/>
    <w:rsid w:val="00226462"/>
    <w:rsid w:val="0022722C"/>
    <w:rsid w:val="002349E9"/>
    <w:rsid w:val="0023754A"/>
    <w:rsid w:val="0028545A"/>
    <w:rsid w:val="002A2A7C"/>
    <w:rsid w:val="002E1CE6"/>
    <w:rsid w:val="002F2D22"/>
    <w:rsid w:val="00310F9A"/>
    <w:rsid w:val="00326091"/>
    <w:rsid w:val="00357643"/>
    <w:rsid w:val="00371327"/>
    <w:rsid w:val="00371634"/>
    <w:rsid w:val="00377124"/>
    <w:rsid w:val="00384212"/>
    <w:rsid w:val="00386E9C"/>
    <w:rsid w:val="00393964"/>
    <w:rsid w:val="003D7529"/>
    <w:rsid w:val="003F11B6"/>
    <w:rsid w:val="003F17B8"/>
    <w:rsid w:val="00453362"/>
    <w:rsid w:val="00461219"/>
    <w:rsid w:val="00470F6D"/>
    <w:rsid w:val="00483BC3"/>
    <w:rsid w:val="004B1B3D"/>
    <w:rsid w:val="004B553E"/>
    <w:rsid w:val="00505DEC"/>
    <w:rsid w:val="00507C65"/>
    <w:rsid w:val="00527C5F"/>
    <w:rsid w:val="005353ED"/>
    <w:rsid w:val="005514C3"/>
    <w:rsid w:val="00585D60"/>
    <w:rsid w:val="005E1668"/>
    <w:rsid w:val="005E5F80"/>
    <w:rsid w:val="005F6E0B"/>
    <w:rsid w:val="0062328F"/>
    <w:rsid w:val="00627667"/>
    <w:rsid w:val="00661E69"/>
    <w:rsid w:val="00684BBC"/>
    <w:rsid w:val="006B4920"/>
    <w:rsid w:val="006D2BA2"/>
    <w:rsid w:val="006E2353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D45DB"/>
    <w:rsid w:val="008E3F45"/>
    <w:rsid w:val="0090214F"/>
    <w:rsid w:val="009163E6"/>
    <w:rsid w:val="00922D44"/>
    <w:rsid w:val="009760E8"/>
    <w:rsid w:val="009947BA"/>
    <w:rsid w:val="00997F41"/>
    <w:rsid w:val="009A3A9D"/>
    <w:rsid w:val="009C0ECF"/>
    <w:rsid w:val="009C24C0"/>
    <w:rsid w:val="009C56B1"/>
    <w:rsid w:val="009D5226"/>
    <w:rsid w:val="009E2FD4"/>
    <w:rsid w:val="00A06750"/>
    <w:rsid w:val="00A63D8E"/>
    <w:rsid w:val="00A909FA"/>
    <w:rsid w:val="00A9132B"/>
    <w:rsid w:val="00AA1A5A"/>
    <w:rsid w:val="00AD23FB"/>
    <w:rsid w:val="00AE5629"/>
    <w:rsid w:val="00B143AA"/>
    <w:rsid w:val="00B71A57"/>
    <w:rsid w:val="00B7307A"/>
    <w:rsid w:val="00B95C0C"/>
    <w:rsid w:val="00C02454"/>
    <w:rsid w:val="00C3477B"/>
    <w:rsid w:val="00C37617"/>
    <w:rsid w:val="00C7203E"/>
    <w:rsid w:val="00C76ED1"/>
    <w:rsid w:val="00C85956"/>
    <w:rsid w:val="00C9733D"/>
    <w:rsid w:val="00CA3783"/>
    <w:rsid w:val="00CB23F4"/>
    <w:rsid w:val="00CB5D0B"/>
    <w:rsid w:val="00D136E4"/>
    <w:rsid w:val="00D5334D"/>
    <w:rsid w:val="00D5523D"/>
    <w:rsid w:val="00D908E9"/>
    <w:rsid w:val="00D944DF"/>
    <w:rsid w:val="00DD110C"/>
    <w:rsid w:val="00DE6D53"/>
    <w:rsid w:val="00E06E39"/>
    <w:rsid w:val="00E07D73"/>
    <w:rsid w:val="00E17D18"/>
    <w:rsid w:val="00E30E67"/>
    <w:rsid w:val="00EB5A72"/>
    <w:rsid w:val="00EE4B05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842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42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zd.hr/studiji-i-studenti/akademski-kalendar/kalendar-nastavnih-aktivnost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zd.hr/studiji-i-studenti/akademski-kalendar/kalendar-nastavnih-aktivnost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eografija.unizd.h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nizd.hr/Portals/0/doc/doc_pdf_dokumenti/pravilnici/pravilnik_o_stegovnoj_odgovornosti_studenata_20150917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google.com/spreadsheets/d/1fOylRYh9bU4lK5wT-0221qq5USFDZdYn/edit?gid=164319545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DAC583-51C1-468C-9768-236BB94E19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4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Fran Domazetović</cp:lastModifiedBy>
  <cp:revision>15</cp:revision>
  <cp:lastPrinted>2021-02-12T11:27:00Z</cp:lastPrinted>
  <dcterms:created xsi:type="dcterms:W3CDTF">2022-04-29T07:07:00Z</dcterms:created>
  <dcterms:modified xsi:type="dcterms:W3CDTF">2025-10-02T12:33:00Z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