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761B2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6D085B2" w:rsidR="004B553E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geografiju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703367D" w:rsidR="004B553E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47029">
              <w:rPr>
                <w:rFonts w:ascii="Merriweather" w:hAnsi="Merriweather" w:cs="Times New Roman"/>
                <w:b/>
                <w:sz w:val="18"/>
                <w:szCs w:val="18"/>
              </w:rPr>
              <w:t>Turistički prostorni resursi Hrvatske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7044B2C" w:rsidR="004B553E" w:rsidRPr="0017531F" w:rsidRDefault="00F03A6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C12C6C9" w:rsidR="004B553E" w:rsidRPr="0017531F" w:rsidRDefault="000300D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300D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Diplomski </w:t>
            </w:r>
            <w:proofErr w:type="spellStart"/>
            <w:r w:rsidRPr="000300DB">
              <w:rPr>
                <w:rFonts w:ascii="Merriweather" w:hAnsi="Merriweather" w:cs="Times New Roman"/>
                <w:b/>
                <w:sz w:val="18"/>
                <w:szCs w:val="18"/>
              </w:rPr>
              <w:t>dvopredmetni</w:t>
            </w:r>
            <w:proofErr w:type="spellEnd"/>
            <w:r w:rsidRPr="000300D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sveučilišni studij geografije nastavnički smjer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253162D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61B2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99396C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26FDA68B" w:rsidR="004B553E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761B2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61B2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61B2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BA69D0D" w:rsidR="00453362" w:rsidRPr="0017531F" w:rsidRDefault="00A4702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AC48C8F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1378155" w:rsidR="00453362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37733B" w:rsidR="00453362" w:rsidRPr="0017531F" w:rsidRDefault="00A4702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292E6707" w:rsidR="00453362" w:rsidRPr="0017531F" w:rsidRDefault="00A4702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proofErr w:type="spellStart"/>
              <w:r w:rsidRPr="00A4702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Kalendar</w:t>
              </w:r>
              <w:proofErr w:type="spellEnd"/>
            </w:hyperlink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38A2D0A" w:rsidR="00453362" w:rsidRPr="0017531F" w:rsidRDefault="00A4702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proofErr w:type="spellStart"/>
              <w:r w:rsidRPr="00A4702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Kalendar</w:t>
              </w:r>
              <w:proofErr w:type="spellEnd"/>
            </w:hyperlink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E8B1382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F59C3D8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Ana Pejdo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3D30E8C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apejdo@unizd.hr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3D6EB95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7029">
              <w:rPr>
                <w:rFonts w:ascii="Merriweather" w:hAnsi="Merriweather" w:cs="Times New Roman"/>
                <w:sz w:val="16"/>
                <w:szCs w:val="16"/>
              </w:rPr>
              <w:t>Srijedom, 9.00-11.00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E1FBE7C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Ana Pejdo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43B44F0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apejdo@unizd.hr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1022B8B" w:rsidR="00453362" w:rsidRPr="0017531F" w:rsidRDefault="00A4702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47029">
              <w:rPr>
                <w:rFonts w:ascii="Merriweather" w:hAnsi="Merriweather" w:cs="Times New Roman"/>
                <w:sz w:val="16"/>
                <w:szCs w:val="16"/>
              </w:rPr>
              <w:t>Srijedom, 9.00-11.00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C3E54B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FDDC58C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7554DB1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0CC66A88" w:rsidR="00453362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9D8B3F8" w14:textId="6789414F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Utvrditi i analizirati hrvatske turističke prostorne  resurse</w:t>
            </w:r>
            <w:r w:rsidR="006061B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0FA6AC4F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Analizirati i  protumačiti različitosti u oblicima turizma pojedinih turističkih regija. </w:t>
            </w:r>
          </w:p>
          <w:p w14:paraId="4F79E69A" w14:textId="2E86F50C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Primijeniti znanja o čimbenicima </w:t>
            </w:r>
            <w:r w:rsidR="006061B9">
              <w:rPr>
                <w:rFonts w:ascii="Merriweather" w:hAnsi="Merriweather" w:cs="Times New Roman"/>
                <w:sz w:val="16"/>
                <w:szCs w:val="16"/>
              </w:rPr>
              <w:t xml:space="preserve">razvoja </w:t>
            </w:r>
            <w:r w:rsidRPr="006061B9">
              <w:rPr>
                <w:rFonts w:ascii="Merriweather" w:hAnsi="Merriweather" w:cs="Times New Roman"/>
                <w:sz w:val="16"/>
                <w:szCs w:val="16"/>
              </w:rPr>
              <w:t>turizma na prostor Hrvatske.</w:t>
            </w:r>
          </w:p>
          <w:p w14:paraId="4C407DDE" w14:textId="77777777" w:rsidR="00310F9A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Kvantificirati turističko poslovanje pojedinih regija i staviti u kontekst održivosti.</w:t>
            </w:r>
          </w:p>
          <w:p w14:paraId="3050AA26" w14:textId="6D8EC8A4" w:rsidR="006061B9" w:rsidRPr="006061B9" w:rsidRDefault="006061B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Primjerima potkrijepiti veze između </w:t>
            </w:r>
            <w:r>
              <w:rPr>
                <w:rFonts w:ascii="Merriweather" w:hAnsi="Merriweather" w:cs="Times New Roman"/>
                <w:sz w:val="16"/>
                <w:szCs w:val="16"/>
              </w:rPr>
              <w:t>turizma</w:t>
            </w: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 i ostalih gospodarskih djelatnosti te odrediti red veličine među njima, </w:t>
            </w:r>
            <w:proofErr w:type="spellStart"/>
            <w:r w:rsidRPr="006061B9">
              <w:rPr>
                <w:rFonts w:ascii="Merriweather" w:hAnsi="Merriweather" w:cs="Times New Roman"/>
                <w:sz w:val="16"/>
                <w:szCs w:val="16"/>
              </w:rPr>
              <w:t>međuuvjetovanost</w:t>
            </w:r>
            <w:proofErr w:type="spellEnd"/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 i intenzitet pojedinih čimbenika </w:t>
            </w:r>
          </w:p>
          <w:p w14:paraId="13E2A08B" w14:textId="7390AB55" w:rsidR="006061B9" w:rsidRPr="0017531F" w:rsidRDefault="006061B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 xml:space="preserve">Razviti deduktivne sposobnosti i sposobnosti egzaktnog i analitičkog pristupa rješavanju problema </w:t>
            </w:r>
            <w:r>
              <w:rPr>
                <w:rFonts w:ascii="Merriweather" w:hAnsi="Merriweather" w:cs="Times New Roman"/>
                <w:sz w:val="16"/>
                <w:szCs w:val="16"/>
              </w:rPr>
              <w:t>nastalih kao rezultat razvoja turizma u Hrvatskoj</w:t>
            </w:r>
            <w:r w:rsidRPr="006061B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E3EFB92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Interpretirati ekonomske i demografske statističke podatke i povezati ih s društveno-geografskim razvojem Hrvatske.</w:t>
            </w:r>
          </w:p>
          <w:p w14:paraId="373FC53F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Objasniti uzročno-posljedične veze između pojedinih pojava i procesa u prostoru.</w:t>
            </w:r>
          </w:p>
          <w:p w14:paraId="17D28F78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Primijeniti stečena znanja iz fizičke, društvene, primijenjene i regionalne geografije.</w:t>
            </w:r>
          </w:p>
          <w:p w14:paraId="54D3CEF4" w14:textId="77777777" w:rsidR="00A47029" w:rsidRPr="006061B9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Objasniti načine gospodarenja prirodnim resursima.</w:t>
            </w:r>
          </w:p>
          <w:p w14:paraId="12CA2F78" w14:textId="5CB74FC3" w:rsidR="00310F9A" w:rsidRPr="0017531F" w:rsidRDefault="00A4702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061B9">
              <w:rPr>
                <w:rFonts w:ascii="Merriweather" w:hAnsi="Merriweather" w:cs="Times New Roman"/>
                <w:sz w:val="16"/>
                <w:szCs w:val="16"/>
              </w:rPr>
              <w:t>Interpretirati geografske podatke iz različitih izvora te na temelju analize donositi relevantne samostalne zaključke.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541E59A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6210AA4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1314ED0B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1B32079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31EDC5E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2690B15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761B2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7020C06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0DB7F4D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28E84CDC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2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61B2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5D996ADE" w14:textId="09401AD7" w:rsidR="006061B9" w:rsidRPr="006061B9" w:rsidRDefault="00A47029" w:rsidP="006061B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MS Gothic" w:hAnsi="Merriweather" w:cs="Times New Roman"/>
                <w:sz w:val="18"/>
              </w:rPr>
              <w:t>Uvjet</w:t>
            </w:r>
            <w:r>
              <w:rPr>
                <w:rFonts w:ascii="Merriweather" w:eastAsia="MS Gothic" w:hAnsi="Merriweather" w:cs="Times New Roman"/>
                <w:sz w:val="18"/>
              </w:rPr>
              <w:t>i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za pristupanje ispitu </w:t>
            </w:r>
            <w:r>
              <w:rPr>
                <w:rFonts w:ascii="Merriweather" w:eastAsia="MS Gothic" w:hAnsi="Merriweather" w:cs="Times New Roman"/>
                <w:sz w:val="18"/>
              </w:rPr>
              <w:t>je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predan</w:t>
            </w:r>
            <w:r w:rsidR="006061B9">
              <w:rPr>
                <w:rFonts w:ascii="Merriweather" w:eastAsia="MS Gothic" w:hAnsi="Merriweather" w:cs="Times New Roman"/>
                <w:sz w:val="18"/>
              </w:rPr>
              <w:t xml:space="preserve"> i pozitivno ocjenjen seminarski rad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61A5A804" w14:textId="02EA0FC9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1F5BEBA5" w:rsidR="00FC2198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61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563D7A2A" w:rsidR="00FC2198" w:rsidRPr="0017531F" w:rsidRDefault="00761B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061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3DA60D69" w:rsidR="00FC2198" w:rsidRPr="0017531F" w:rsidRDefault="006061B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anchor="gid=1902821251" w:history="1"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Ispitni</w:t>
              </w:r>
              <w:proofErr w:type="spellEnd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rokovi</w:t>
              </w:r>
              <w:proofErr w:type="spellEnd"/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2235403" w:rsidR="00FC2198" w:rsidRPr="0017531F" w:rsidRDefault="006061B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1902821251" w:history="1"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Ispitni</w:t>
              </w:r>
              <w:proofErr w:type="spellEnd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Pr="006061B9">
                <w:rPr>
                  <w:rStyle w:val="Hiperveza"/>
                  <w:rFonts w:ascii="Merriweather" w:hAnsi="Merriweather" w:cs="Times New Roman"/>
                  <w:sz w:val="16"/>
                  <w:szCs w:val="16"/>
                  <w:lang w:val="en-US"/>
                </w:rPr>
                <w:t>rokovi</w:t>
              </w:r>
              <w:proofErr w:type="spellEnd"/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E22EF56" w:rsidR="00FC2198" w:rsidRPr="0017531F" w:rsidRDefault="006061B9" w:rsidP="0042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Prepoznati i pozicionirati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turističku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geografiju kao znanstvenu disciplinu koja objašnjava historijsko-geografski razvoj, oblike i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razvoj turizma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njegov 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utjecaj na </w:t>
            </w:r>
            <w:proofErr w:type="spellStart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>prirodnogeografske</w:t>
            </w:r>
            <w:proofErr w:type="spellEnd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>društvenogeografske</w:t>
            </w:r>
            <w:proofErr w:type="spellEnd"/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činitelje. Cilj kolegija je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analizirati razvoj oblika turizma prema turističkim regijama Hrvatske s naglaskom na utjecaj na prostor. </w:t>
            </w:r>
            <w:r w:rsidR="00426D86">
              <w:rPr>
                <w:rFonts w:ascii="Merriweather" w:eastAsia="MS Gothic" w:hAnsi="Merriweather" w:cs="Times New Roman"/>
                <w:sz w:val="16"/>
                <w:szCs w:val="16"/>
              </w:rPr>
              <w:t>Analizirat će se</w:t>
            </w:r>
            <w:r w:rsidRPr="006061B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značenje prostora i njegovih resursa, s naglaskom na prirodne resurse koji su važni čimbenici turističke atraktivnosti i turističke ponude Hrvatske.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26CC5C4" w14:textId="0B3725BA" w:rsidR="00426D86" w:rsidRPr="00426D86" w:rsidRDefault="00107F19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1. Uvod u kolegij. </w:t>
            </w:r>
            <w:r w:rsidRPr="00107F1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Osnovni pojmovi i definicije, objekt i zadaci istraživanja 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turističke</w:t>
            </w:r>
            <w:r w:rsidRPr="00107F19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geografije. </w:t>
            </w:r>
          </w:p>
          <w:p w14:paraId="61EBB9DB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2. Razvoj turizma u Hrvatskoj</w:t>
            </w:r>
          </w:p>
          <w:p w14:paraId="2B45F59B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3.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Klasifikacija turističkih mjesta, statistika u turizmu, hrvatsko zakonodavstvo u turizmu</w:t>
            </w:r>
          </w:p>
          <w:p w14:paraId="35EBF621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4.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Turističke regije RH – opća turistička obilježja</w:t>
            </w:r>
          </w:p>
          <w:p w14:paraId="384E1A05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5.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Jadranske turističke regije</w:t>
            </w:r>
          </w:p>
          <w:p w14:paraId="2748F6FA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6D86">
              <w:rPr>
                <w:rFonts w:ascii="Merriweather" w:hAnsi="Merriweather"/>
                <w:sz w:val="18"/>
                <w:szCs w:val="18"/>
              </w:rPr>
              <w:t>6. Turistički prostorni resursi Jadranske turističke regije</w:t>
            </w:r>
          </w:p>
          <w:p w14:paraId="3537A166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7.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Jadranske turističke regije-zaštićena područja</w:t>
            </w:r>
          </w:p>
          <w:p w14:paraId="323791F5" w14:textId="20906C64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8.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Planinskog turističkog područja -  Gorski kotar</w:t>
            </w:r>
            <w:r w:rsidR="00107F19">
              <w:rPr>
                <w:rFonts w:ascii="Merriweather" w:hAnsi="Merriweather"/>
                <w:sz w:val="18"/>
                <w:szCs w:val="18"/>
              </w:rPr>
              <w:t xml:space="preserve"> i Lika</w:t>
            </w:r>
          </w:p>
          <w:p w14:paraId="18E73DEC" w14:textId="3463B7E1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9.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Pla</w:t>
            </w:r>
            <w:r w:rsidR="00107F19">
              <w:rPr>
                <w:rFonts w:ascii="Merriweather" w:hAnsi="Merriweather"/>
                <w:sz w:val="18"/>
                <w:szCs w:val="18"/>
              </w:rPr>
              <w:t xml:space="preserve">ninskog turističkog područja - </w:t>
            </w:r>
            <w:r w:rsidR="00107F19" w:rsidRPr="00107F19">
              <w:rPr>
                <w:rFonts w:ascii="Merriweather" w:hAnsi="Merriweather"/>
                <w:sz w:val="18"/>
                <w:szCs w:val="18"/>
              </w:rPr>
              <w:t>zaštićena područja</w:t>
            </w:r>
          </w:p>
          <w:p w14:paraId="7A3F3902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10.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Kontinentalne Hrvatske</w:t>
            </w:r>
          </w:p>
          <w:p w14:paraId="667AFD5B" w14:textId="4569A589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11. </w:t>
            </w:r>
            <w:r w:rsidRPr="00426D86">
              <w:rPr>
                <w:rFonts w:ascii="Merriweather" w:hAnsi="Merriweather"/>
                <w:sz w:val="18"/>
                <w:szCs w:val="18"/>
              </w:rPr>
              <w:t>Turistički prostorni resursi Kontinentalne Hrvatske</w:t>
            </w:r>
            <w:r w:rsidR="00107F19">
              <w:rPr>
                <w:rFonts w:ascii="Merriweather" w:hAnsi="Merriweather"/>
                <w:sz w:val="18"/>
                <w:szCs w:val="18"/>
              </w:rPr>
              <w:t xml:space="preserve"> –</w:t>
            </w:r>
            <w:r w:rsidR="00107F19" w:rsidRPr="00426D86">
              <w:rPr>
                <w:rFonts w:ascii="Merriweather" w:hAnsi="Merriweather"/>
                <w:sz w:val="18"/>
                <w:szCs w:val="18"/>
              </w:rPr>
              <w:t>zaštićena područja</w:t>
            </w:r>
          </w:p>
          <w:p w14:paraId="1756812D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12. </w:t>
            </w:r>
            <w:r w:rsidRPr="00426D86">
              <w:rPr>
                <w:rFonts w:ascii="Merriweather" w:hAnsi="Merriweather"/>
                <w:sz w:val="18"/>
                <w:szCs w:val="18"/>
              </w:rPr>
              <w:t>Održivi razvoj turizma u kontekstu očuvanja prostornih resursa</w:t>
            </w:r>
          </w:p>
          <w:p w14:paraId="6CA64B26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13. </w:t>
            </w:r>
            <w:r w:rsidRPr="00426D86">
              <w:rPr>
                <w:rFonts w:ascii="Merriweather" w:hAnsi="Merriweather"/>
                <w:sz w:val="18"/>
                <w:szCs w:val="18"/>
              </w:rPr>
              <w:t>Nove strategije turističkog razvoja – različiti pristupi i mogućnosti</w:t>
            </w:r>
          </w:p>
          <w:p w14:paraId="429DECA9" w14:textId="77777777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14. </w:t>
            </w:r>
            <w:r w:rsidRPr="00426D86">
              <w:rPr>
                <w:rFonts w:ascii="Merriweather" w:hAnsi="Merriweather"/>
                <w:sz w:val="18"/>
                <w:szCs w:val="18"/>
              </w:rPr>
              <w:t>Hrvatska (zaštićena) baština u turističkom  razvoju</w:t>
            </w:r>
          </w:p>
          <w:p w14:paraId="6E3A408E" w14:textId="3F8CF2F9" w:rsidR="00FC2198" w:rsidRPr="0017531F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15.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Razvoj novih oblika turizma-mogućnosti i zapreke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4D38A9" w14:textId="66FF4677" w:rsidR="00426D86" w:rsidRPr="00426D86" w:rsidRDefault="00426D86" w:rsidP="00107F19">
            <w:pPr>
              <w:jc w:val="both"/>
              <w:rPr>
                <w:rFonts w:ascii="Merriweather" w:hAnsi="Merriweather"/>
                <w:bCs/>
                <w:sz w:val="18"/>
                <w:szCs w:val="18"/>
              </w:rPr>
            </w:pP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Vukonić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B. (2005): </w:t>
            </w:r>
            <w:r w:rsidRPr="00426D86">
              <w:rPr>
                <w:rFonts w:ascii="Merriweather" w:hAnsi="Merriweather"/>
                <w:bCs/>
                <w:sz w:val="18"/>
                <w:szCs w:val="18"/>
              </w:rPr>
              <w:t xml:space="preserve">Povijest hrvatskog turizma, </w:t>
            </w:r>
            <w:proofErr w:type="spellStart"/>
            <w:r w:rsidRPr="00426D86">
              <w:rPr>
                <w:rFonts w:ascii="Merriweather" w:hAnsi="Merriweather"/>
                <w:bCs/>
                <w:sz w:val="18"/>
                <w:szCs w:val="18"/>
              </w:rPr>
              <w:t>Prometej</w:t>
            </w:r>
            <w:proofErr w:type="spellEnd"/>
            <w:r w:rsidRPr="00426D86">
              <w:rPr>
                <w:rFonts w:ascii="Merriweather" w:hAnsi="Merriweather"/>
                <w:bCs/>
                <w:sz w:val="18"/>
                <w:szCs w:val="18"/>
              </w:rPr>
              <w:t>, Zagreb</w:t>
            </w:r>
          </w:p>
          <w:p w14:paraId="1C838FCD" w14:textId="5D92B192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6D86">
              <w:rPr>
                <w:rFonts w:ascii="Merriweather" w:hAnsi="Merriweather"/>
                <w:sz w:val="18"/>
                <w:szCs w:val="18"/>
              </w:rPr>
              <w:t>Curić, Z., Glamuzina, N., Opačić, V. T. (2013): Geografija turizma, Ljevak, Zagreb.</w:t>
            </w:r>
          </w:p>
          <w:p w14:paraId="0B89B5BE" w14:textId="2781C007" w:rsidR="00FC2198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Blažević, I., Knežević, R. (2006): Turistička geografija Hrvatske</w:t>
            </w:r>
          </w:p>
        </w:tc>
      </w:tr>
      <w:tr w:rsidR="00426D86" w:rsidRPr="0017531F" w14:paraId="4FA6F90E" w14:textId="77777777" w:rsidTr="00761B2D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17FD4DAD" w14:textId="60323AF4" w:rsidR="00426D86" w:rsidRPr="00426D86" w:rsidRDefault="00426D86" w:rsidP="00107F19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Jaffari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J. (2000):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Encyclopedia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of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Tourism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Routledge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>, London</w:t>
            </w:r>
          </w:p>
          <w:p w14:paraId="63D07860" w14:textId="5D73CFF9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Mueller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 xml:space="preserve">, H. (2004): Turizam i ekologija, </w:t>
            </w:r>
            <w:proofErr w:type="spellStart"/>
            <w:r w:rsidRPr="00426D86">
              <w:rPr>
                <w:rFonts w:ascii="Merriweather" w:hAnsi="Merriweather"/>
                <w:sz w:val="18"/>
                <w:szCs w:val="18"/>
              </w:rPr>
              <w:t>Masmedia</w:t>
            </w:r>
            <w:proofErr w:type="spellEnd"/>
            <w:r w:rsidRPr="00426D86">
              <w:rPr>
                <w:rFonts w:ascii="Merriweather" w:hAnsi="Merriweather"/>
                <w:sz w:val="18"/>
                <w:szCs w:val="18"/>
              </w:rPr>
              <w:t>, Zagreb</w:t>
            </w:r>
          </w:p>
        </w:tc>
      </w:tr>
      <w:tr w:rsidR="00426D86" w:rsidRPr="0017531F" w14:paraId="61074D84" w14:textId="77777777" w:rsidTr="00761B2D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426D86" w:rsidRPr="00426D86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26D8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</w:tcPr>
          <w:p w14:paraId="3DCC4888" w14:textId="411709B8" w:rsidR="00426D86" w:rsidRPr="00426D86" w:rsidRDefault="00426D86" w:rsidP="00107F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hyperlink r:id="rId14" w:history="1">
              <w:r w:rsidRPr="00426D86">
                <w:rPr>
                  <w:rStyle w:val="Hiperveza"/>
                  <w:rFonts w:ascii="Merriweather" w:eastAsia="MS Gothic" w:hAnsi="Merriweather" w:cs="Times New Roman"/>
                  <w:color w:val="auto"/>
                  <w:sz w:val="18"/>
                  <w:szCs w:val="18"/>
                </w:rPr>
                <w:t>www.mint.hr</w:t>
              </w:r>
            </w:hyperlink>
            <w:r w:rsidRPr="00426D86">
              <w:rPr>
                <w:rFonts w:ascii="Merriweather" w:eastAsia="MS Gothic" w:hAnsi="Merriweather" w:cs="Times New Roman"/>
                <w:sz w:val="18"/>
                <w:szCs w:val="18"/>
              </w:rPr>
              <w:t>,</w:t>
            </w:r>
            <w:r w:rsidRPr="00426D86">
              <w:rPr>
                <w:rFonts w:ascii="Merriweather" w:hAnsi="Merriweather"/>
                <w:sz w:val="18"/>
                <w:szCs w:val="18"/>
              </w:rPr>
              <w:t xml:space="preserve"> </w:t>
            </w:r>
            <w:hyperlink r:id="rId15" w:history="1">
              <w:r w:rsidRPr="00426D86">
                <w:rPr>
                  <w:rStyle w:val="Hiperveza"/>
                  <w:rFonts w:ascii="Merriweather" w:hAnsi="Merriweather"/>
                  <w:color w:val="auto"/>
                  <w:sz w:val="18"/>
                  <w:szCs w:val="18"/>
                </w:rPr>
                <w:t>www.world-tour.org.com</w:t>
              </w:r>
            </w:hyperlink>
            <w:r w:rsidRPr="00426D86">
              <w:rPr>
                <w:rFonts w:ascii="Merriweather" w:hAnsi="Merriweather"/>
                <w:sz w:val="18"/>
                <w:szCs w:val="18"/>
              </w:rPr>
              <w:t xml:space="preserve">,  </w:t>
            </w:r>
            <w:hyperlink r:id="rId16" w:history="1">
              <w:r w:rsidRPr="00426D86">
                <w:rPr>
                  <w:rStyle w:val="Hiperveza"/>
                  <w:rFonts w:ascii="Merriweather" w:hAnsi="Merriweather"/>
                  <w:color w:val="auto"/>
                  <w:sz w:val="18"/>
                  <w:szCs w:val="18"/>
                </w:rPr>
                <w:t>www.htz.hr</w:t>
              </w:r>
            </w:hyperlink>
          </w:p>
        </w:tc>
      </w:tr>
      <w:tr w:rsidR="00426D86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26D86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4E9FBA0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D44979D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26D86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5875DD4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426D86" w:rsidRPr="0017531F" w:rsidRDefault="00426D86" w:rsidP="00426D8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426D86" w:rsidRPr="0017531F" w:rsidRDefault="00426D86" w:rsidP="00426D8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D18EA1A" w:rsidR="00426D86" w:rsidRPr="0017531F" w:rsidRDefault="00426D86" w:rsidP="00426D8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26D86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D7E8C4" w14:textId="77777777" w:rsidR="00426D86" w:rsidRPr="00561596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Konačna ocjena izračunava se prema formuli: </w:t>
            </w:r>
          </w:p>
          <w:p w14:paraId="646F7F3F" w14:textId="29C6CBF2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MS Gothic" w:hAnsi="Merriweather" w:cs="Times New Roman"/>
                <w:sz w:val="18"/>
              </w:rPr>
              <w:t>(</w:t>
            </w:r>
            <w:proofErr w:type="spellStart"/>
            <w:r w:rsidRPr="00561596">
              <w:rPr>
                <w:rFonts w:ascii="Merriweather" w:eastAsia="MS Gothic" w:hAnsi="Merriweather" w:cs="Times New Roman"/>
                <w:sz w:val="18"/>
              </w:rPr>
              <w:t>z</w:t>
            </w:r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>aktivnost</w:t>
            </w:r>
            <w:proofErr w:type="spellEnd"/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x 0,10) + (</w:t>
            </w:r>
            <w:proofErr w:type="spellStart"/>
            <w:r w:rsidRPr="00561596">
              <w:rPr>
                <w:rFonts w:ascii="Merriweather" w:eastAsia="MS Gothic" w:hAnsi="Merriweather" w:cs="Times New Roman"/>
                <w:sz w:val="18"/>
              </w:rPr>
              <w:t>z</w:t>
            </w:r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>ocjena</w:t>
            </w:r>
            <w:proofErr w:type="spellEnd"/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 xml:space="preserve"> </w:t>
            </w:r>
            <w:r w:rsidR="000300DB">
              <w:rPr>
                <w:rFonts w:ascii="Merriweather" w:eastAsia="MS Gothic" w:hAnsi="Merriweather" w:cs="Times New Roman"/>
                <w:sz w:val="18"/>
                <w:vertAlign w:val="subscript"/>
              </w:rPr>
              <w:t>dz</w:t>
            </w:r>
            <w:bookmarkStart w:id="0" w:name="_GoBack"/>
            <w:bookmarkEnd w:id="0"/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x 0,20) + (</w:t>
            </w:r>
            <w:proofErr w:type="spellStart"/>
            <w:r w:rsidRPr="00561596">
              <w:rPr>
                <w:rFonts w:ascii="Merriweather" w:eastAsia="MS Gothic" w:hAnsi="Merriweather" w:cs="Times New Roman"/>
                <w:sz w:val="18"/>
              </w:rPr>
              <w:t>z</w:t>
            </w:r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>ocjena</w:t>
            </w:r>
            <w:proofErr w:type="spellEnd"/>
            <w:r w:rsidRPr="00561596">
              <w:rPr>
                <w:rFonts w:ascii="Merriweather" w:eastAsia="MS Gothic" w:hAnsi="Merriweather" w:cs="Times New Roman"/>
                <w:sz w:val="18"/>
                <w:vertAlign w:val="subscript"/>
              </w:rPr>
              <w:t xml:space="preserve"> ispita</w:t>
            </w:r>
            <w:r w:rsidRPr="00561596">
              <w:rPr>
                <w:rFonts w:ascii="Merriweather" w:eastAsia="MS Gothic" w:hAnsi="Merriweather" w:cs="Times New Roman"/>
                <w:sz w:val="18"/>
              </w:rPr>
              <w:t xml:space="preserve"> x 0,70).</w:t>
            </w:r>
          </w:p>
        </w:tc>
      </w:tr>
      <w:tr w:rsidR="00426D86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74B454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≤ 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26D86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D025CBE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60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26D86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0EACE4C8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26D86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9D17498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80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26D86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372BDF1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61596">
              <w:rPr>
                <w:rFonts w:ascii="Merriweather" w:eastAsia="Calibri" w:hAnsi="Merriweather" w:cs="Times New Roman"/>
                <w:sz w:val="18"/>
              </w:rPr>
              <w:t>90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26D86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2B93DD49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26D86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426D86" w:rsidRPr="0017531F" w:rsidRDefault="00426D86" w:rsidP="00426D8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29D111C" w:rsidR="00426D86" w:rsidRPr="0017531F" w:rsidRDefault="00426D86" w:rsidP="00426D8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CA56" w14:textId="77777777" w:rsidR="00811983" w:rsidRDefault="00811983" w:rsidP="009947BA">
      <w:pPr>
        <w:spacing w:before="0" w:after="0"/>
      </w:pPr>
      <w:r>
        <w:separator/>
      </w:r>
    </w:p>
  </w:endnote>
  <w:endnote w:type="continuationSeparator" w:id="0">
    <w:p w14:paraId="31330BB0" w14:textId="77777777" w:rsidR="00811983" w:rsidRDefault="0081198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44996" w14:textId="77777777" w:rsidR="00811983" w:rsidRDefault="00811983" w:rsidP="009947BA">
      <w:pPr>
        <w:spacing w:before="0" w:after="0"/>
      </w:pPr>
      <w:r>
        <w:separator/>
      </w:r>
    </w:p>
  </w:footnote>
  <w:footnote w:type="continuationSeparator" w:id="0">
    <w:p w14:paraId="2E9BEC8D" w14:textId="77777777" w:rsidR="00811983" w:rsidRDefault="0081198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300DB"/>
    <w:rsid w:val="000C0578"/>
    <w:rsid w:val="0010332B"/>
    <w:rsid w:val="00107F19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26D86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061B9"/>
    <w:rsid w:val="0062328F"/>
    <w:rsid w:val="00684BBC"/>
    <w:rsid w:val="006B4920"/>
    <w:rsid w:val="00700D7A"/>
    <w:rsid w:val="00721260"/>
    <w:rsid w:val="007361E7"/>
    <w:rsid w:val="007368EB"/>
    <w:rsid w:val="00761B2D"/>
    <w:rsid w:val="0078125F"/>
    <w:rsid w:val="00794496"/>
    <w:rsid w:val="007967CC"/>
    <w:rsid w:val="0079745E"/>
    <w:rsid w:val="00797B40"/>
    <w:rsid w:val="007C43A4"/>
    <w:rsid w:val="007D4D2D"/>
    <w:rsid w:val="00811983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47029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3A62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6A02629F-3FC8-49B3-99AB-3618F17A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A47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fOylRYh9bU4lK5wT-0221qq5USFDZdYn/ed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fOylRYh9bU4lK5wT-0221qq5USFDZdYn/edit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tz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studiji-i-studenti/akademski-kalendar/kalendar-nastavnih-aktivnost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orld-tour.org.com" TargetMode="External"/><Relationship Id="rId10" Type="http://schemas.openxmlformats.org/officeDocument/2006/relationships/hyperlink" Target="https://www.unizd.hr/studiji-i-studenti/akademski-kalendar/kalendar-nastavnih-aktivnosti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in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23600-1A71-4F6B-8B25-CE6AF5F9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a</cp:lastModifiedBy>
  <cp:revision>3</cp:revision>
  <cp:lastPrinted>2021-02-12T11:27:00Z</cp:lastPrinted>
  <dcterms:created xsi:type="dcterms:W3CDTF">2024-09-12T10:49:00Z</dcterms:created>
  <dcterms:modified xsi:type="dcterms:W3CDTF">2024-09-12T10:50:00Z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