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B28FF" w14:textId="77777777" w:rsidR="00155FFB" w:rsidRPr="00961736" w:rsidRDefault="008942F0" w:rsidP="00527C5F">
      <w:pPr>
        <w:jc w:val="center"/>
        <w:rPr>
          <w:rFonts w:ascii="Merriweather" w:hAnsi="Merriweather" w:cs="Times New Roman"/>
          <w:b/>
          <w:sz w:val="20"/>
        </w:rPr>
      </w:pPr>
      <w:r w:rsidRPr="00961736">
        <w:rPr>
          <w:rFonts w:ascii="Merriweather" w:hAnsi="Merriweather" w:cs="Times New Roman"/>
          <w:b/>
          <w:sz w:val="20"/>
        </w:rPr>
        <w:t>Izvedbeni plan nastave (</w:t>
      </w:r>
      <w:r w:rsidR="0010332B" w:rsidRPr="00961736">
        <w:rPr>
          <w:rFonts w:ascii="Merriweather" w:hAnsi="Merriweather" w:cs="Times New Roman"/>
          <w:b/>
          <w:i/>
          <w:sz w:val="20"/>
        </w:rPr>
        <w:t>syllabus</w:t>
      </w:r>
      <w:r w:rsidR="00F82834" w:rsidRPr="00961736">
        <w:rPr>
          <w:rStyle w:val="FootnoteReference"/>
          <w:rFonts w:ascii="Merriweather" w:hAnsi="Merriweather" w:cs="Times New Roman"/>
          <w:sz w:val="20"/>
        </w:rPr>
        <w:footnoteReference w:id="1"/>
      </w:r>
      <w:r w:rsidRPr="00961736">
        <w:rPr>
          <w:rFonts w:ascii="Merriweather" w:hAnsi="Merriweather" w:cs="Times New Roman"/>
          <w:b/>
          <w:sz w:val="20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961736" w14:paraId="74BB290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0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4BB2901" w14:textId="406875D4" w:rsidR="004B553E" w:rsidRPr="00961736" w:rsidRDefault="00B068E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 xml:space="preserve">Odjel za geografiju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2" w14:textId="77777777" w:rsidR="004B553E" w:rsidRPr="00961736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4BB2903" w14:textId="01A518A0" w:rsidR="004B553E" w:rsidRPr="00961736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961736">
              <w:rPr>
                <w:rFonts w:ascii="Merriweather" w:hAnsi="Merriweather" w:cs="Times New Roman"/>
                <w:sz w:val="16"/>
              </w:rPr>
              <w:t>202</w:t>
            </w:r>
            <w:r w:rsidR="00F61B15">
              <w:rPr>
                <w:rFonts w:ascii="Merriweather" w:hAnsi="Merriweather" w:cs="Times New Roman"/>
                <w:sz w:val="16"/>
              </w:rPr>
              <w:t>4</w:t>
            </w:r>
            <w:r w:rsidRPr="00961736">
              <w:rPr>
                <w:rFonts w:ascii="Merriweather" w:hAnsi="Merriweather" w:cs="Times New Roman"/>
                <w:sz w:val="16"/>
              </w:rPr>
              <w:t>./202</w:t>
            </w:r>
            <w:r w:rsidR="00F61B15">
              <w:rPr>
                <w:rFonts w:ascii="Merriweather" w:hAnsi="Merriweather" w:cs="Times New Roman"/>
                <w:sz w:val="16"/>
              </w:rPr>
              <w:t>5</w:t>
            </w:r>
            <w:r w:rsidRPr="00961736">
              <w:rPr>
                <w:rFonts w:ascii="Merriweather" w:hAnsi="Merriweather" w:cs="Times New Roman"/>
                <w:sz w:val="16"/>
              </w:rPr>
              <w:t>.</w:t>
            </w:r>
          </w:p>
        </w:tc>
      </w:tr>
      <w:tr w:rsidR="004B553E" w:rsidRPr="00961736" w14:paraId="74BB2909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4BB2905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4BB2906" w14:textId="273255DC" w:rsidR="004B553E" w:rsidRPr="00961736" w:rsidRDefault="00B068E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 xml:space="preserve">Turistička geografija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7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4BB2908" w14:textId="2A25EE89" w:rsidR="004B553E" w:rsidRPr="00961736" w:rsidRDefault="0076668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4</w:t>
            </w:r>
          </w:p>
        </w:tc>
      </w:tr>
      <w:tr w:rsidR="004B553E" w:rsidRPr="00961736" w14:paraId="74BB290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4BB290A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4BB290B" w14:textId="6D2DA862" w:rsidR="004B553E" w:rsidRPr="00961736" w:rsidRDefault="00B068E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Preddiplomski jednopredmetni sveučilišni studij geografije</w:t>
            </w:r>
          </w:p>
        </w:tc>
      </w:tr>
      <w:tr w:rsidR="004B553E" w:rsidRPr="00961736" w14:paraId="74BB291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D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4BB290E" w14:textId="51AB7E7B" w:rsidR="004B553E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8E6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4BB290F" w14:textId="77777777" w:rsidR="004B553E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4BB2910" w14:textId="77777777" w:rsidR="004B553E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4BB2911" w14:textId="77777777" w:rsidR="004B553E" w:rsidRPr="00961736" w:rsidRDefault="009F4B17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poslijediplomski</w:t>
            </w:r>
          </w:p>
        </w:tc>
      </w:tr>
      <w:tr w:rsidR="004B553E" w:rsidRPr="00961736" w14:paraId="74BB291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3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4BB2914" w14:textId="77777777" w:rsidR="004B553E" w:rsidRPr="00961736" w:rsidRDefault="009F4B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4BB2915" w14:textId="77777777" w:rsidR="004B553E" w:rsidRPr="00961736" w:rsidRDefault="009F4B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4BB2916" w14:textId="5B1E76B7" w:rsidR="004B553E" w:rsidRPr="00961736" w:rsidRDefault="009F4B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8E6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4BB2917" w14:textId="77777777" w:rsidR="004B553E" w:rsidRPr="00961736" w:rsidRDefault="009F4B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4BB2918" w14:textId="77777777" w:rsidR="004B553E" w:rsidRPr="00961736" w:rsidRDefault="009F4B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5.</w:t>
            </w:r>
          </w:p>
        </w:tc>
      </w:tr>
      <w:tr w:rsidR="004B553E" w:rsidRPr="00961736" w14:paraId="74BB292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A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4BB291B" w14:textId="09575F3A" w:rsidR="004B553E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8E6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20"/>
              </w:rPr>
              <w:t xml:space="preserve"> zimski</w:t>
            </w:r>
          </w:p>
          <w:p w14:paraId="74BB291C" w14:textId="77777777" w:rsidR="004B553E" w:rsidRPr="00961736" w:rsidRDefault="009F4B1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4BB291D" w14:textId="77777777" w:rsidR="004B553E" w:rsidRPr="00961736" w:rsidRDefault="009F4B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4BB291E" w14:textId="77777777" w:rsidR="004B553E" w:rsidRPr="00961736" w:rsidRDefault="009F4B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4BB291F" w14:textId="77777777" w:rsidR="004B553E" w:rsidRPr="00961736" w:rsidRDefault="009F4B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4BB2920" w14:textId="77777777" w:rsidR="004B553E" w:rsidRPr="00961736" w:rsidRDefault="009F4B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4BB2921" w14:textId="77777777" w:rsidR="004B553E" w:rsidRPr="00961736" w:rsidRDefault="009F4B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4BB2922" w14:textId="77777777" w:rsidR="004B553E" w:rsidRPr="00961736" w:rsidRDefault="009F4B1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VI.</w:t>
            </w:r>
          </w:p>
        </w:tc>
      </w:tr>
      <w:tr w:rsidR="00393964" w:rsidRPr="00961736" w14:paraId="74BB292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24" w14:textId="77777777" w:rsidR="00393964" w:rsidRPr="00961736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4BB2925" w14:textId="3EA8642A" w:rsidR="00393964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CC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obvezni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74BB2926" w14:textId="77777777" w:rsidR="00393964" w:rsidRPr="00961736" w:rsidRDefault="009F4B1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4BB2927" w14:textId="77777777" w:rsidR="00393964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 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kolegij </w:t>
            </w:r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4BB2928" w14:textId="77777777" w:rsidR="00393964" w:rsidRPr="00961736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4BB2929" w14:textId="77777777" w:rsidR="00393964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</w:t>
            </w:r>
          </w:p>
          <w:p w14:paraId="74BB292A" w14:textId="7C299163" w:rsidR="00393964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B15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453362" w:rsidRPr="00961736" w14:paraId="74BB293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2C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Opterećenje</w:t>
            </w:r>
            <w:r w:rsidR="00FC2198" w:rsidRPr="00961736">
              <w:rPr>
                <w:rFonts w:ascii="Merriweather" w:hAnsi="Merriweather" w:cs="Times New Roman"/>
                <w:b/>
                <w:sz w:val="14"/>
              </w:rPr>
              <w:t xml:space="preserve"> </w:t>
            </w:r>
          </w:p>
        </w:tc>
        <w:tc>
          <w:tcPr>
            <w:tcW w:w="413" w:type="dxa"/>
          </w:tcPr>
          <w:p w14:paraId="74BB292D" w14:textId="66573F3B" w:rsidR="00453362" w:rsidRPr="00961736" w:rsidRDefault="00723FC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r>
              <w:rPr>
                <w:rFonts w:ascii="Merriweather" w:hAnsi="Merriweather" w:cs="Times New Roman"/>
                <w:sz w:val="12"/>
                <w:szCs w:val="16"/>
              </w:rPr>
              <w:t>30</w:t>
            </w:r>
          </w:p>
        </w:tc>
        <w:tc>
          <w:tcPr>
            <w:tcW w:w="416" w:type="dxa"/>
          </w:tcPr>
          <w:p w14:paraId="74BB292E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4BB292F" w14:textId="21A34098" w:rsidR="00453362" w:rsidRPr="00961736" w:rsidRDefault="00986A8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  <w:r>
              <w:rPr>
                <w:rFonts w:ascii="Merriweather" w:hAnsi="Merriweather" w:cs="Times New Roman"/>
                <w:sz w:val="12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74BB2930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4BB2931" w14:textId="7884BF38" w:rsidR="00453362" w:rsidRPr="00961736" w:rsidRDefault="0019676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  <w:r>
              <w:rPr>
                <w:rFonts w:ascii="Merriweather" w:hAnsi="Merriweather" w:cs="Times New Roman"/>
                <w:sz w:val="12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14:paraId="74BB2932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4BB2933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4BB2934" w14:textId="3A51F0BB" w:rsidR="00453362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CC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453362" w:rsidRPr="00961736" w14:paraId="74BB293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36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4BB2937" w14:textId="52F43190" w:rsidR="00453362" w:rsidRPr="00961736" w:rsidRDefault="00723FCC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>Uč.111, srijeda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4BB2938" w14:textId="77777777" w:rsidR="00453362" w:rsidRPr="0096173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4BB2939" w14:textId="6A839A06" w:rsidR="00453362" w:rsidRPr="00961736" w:rsidRDefault="00723FCC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>hrvatski</w:t>
            </w:r>
          </w:p>
        </w:tc>
      </w:tr>
      <w:tr w:rsidR="00453362" w:rsidRPr="00961736" w14:paraId="74BB293F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3B" w14:textId="77777777" w:rsidR="00453362" w:rsidRPr="00961736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4BB293C" w14:textId="6EE679EC" w:rsidR="00453362" w:rsidRPr="00961736" w:rsidRDefault="00F61B1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hyperlink r:id="rId7" w:history="1">
              <w:r w:rsidRPr="00051119">
                <w:rPr>
                  <w:rStyle w:val="Hyperlink"/>
                  <w:rFonts w:ascii="Times New Roman" w:hAnsi="Times New Roman" w:cs="Times New Roman"/>
                  <w:sz w:val="18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4BB293D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4BB293E" w14:textId="274B5C02" w:rsidR="00453362" w:rsidRPr="00961736" w:rsidRDefault="00F61B1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hyperlink r:id="rId8" w:history="1">
              <w:r w:rsidRPr="00051119">
                <w:rPr>
                  <w:rStyle w:val="Hyperlink"/>
                  <w:rFonts w:ascii="Times New Roman" w:hAnsi="Times New Roman" w:cs="Times New Roman"/>
                  <w:sz w:val="18"/>
                </w:rPr>
                <w:t>Kalendar</w:t>
              </w:r>
            </w:hyperlink>
          </w:p>
        </w:tc>
      </w:tr>
      <w:tr w:rsidR="00453362" w:rsidRPr="00961736" w14:paraId="74BB294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0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4BB2941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4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43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453362" w:rsidRPr="00961736" w14:paraId="74BB294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5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4BB2946" w14:textId="57D5D830" w:rsidR="00453362" w:rsidRPr="00961736" w:rsidRDefault="00723F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Jadranka Brkić-Vejmelka</w:t>
            </w:r>
          </w:p>
        </w:tc>
      </w:tr>
      <w:tr w:rsidR="00453362" w:rsidRPr="00961736" w14:paraId="74BB294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8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49" w14:textId="613C0F5D" w:rsidR="00453362" w:rsidRPr="00961736" w:rsidRDefault="00723F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jbrkic@unizd.hr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4A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4B" w14:textId="75B716E7" w:rsidR="00453362" w:rsidRPr="00961736" w:rsidRDefault="00F61B1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Prema dogovoru</w:t>
            </w:r>
          </w:p>
        </w:tc>
      </w:tr>
      <w:tr w:rsidR="00453362" w:rsidRPr="00961736" w14:paraId="74BB294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D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4BB294E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0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1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2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3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5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6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8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9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A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B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D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E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60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61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62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63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6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65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453362" w:rsidRPr="00961736" w14:paraId="74BB296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67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4BB2968" w14:textId="01F78CC7" w:rsidR="00453362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CC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4BB2969" w14:textId="0C1368BC" w:rsidR="00453362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CC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4BB296A" w14:textId="77777777" w:rsidR="00453362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4BB296B" w14:textId="77777777" w:rsidR="00453362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4BB296C" w14:textId="77777777" w:rsidR="00453362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terenska nastava</w:t>
            </w:r>
          </w:p>
        </w:tc>
      </w:tr>
      <w:tr w:rsidR="00453362" w:rsidRPr="00961736" w14:paraId="74BB297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6E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6F" w14:textId="77777777" w:rsidR="00453362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4BB2970" w14:textId="77777777" w:rsidR="00453362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4BB2971" w14:textId="77777777" w:rsidR="00453362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4BB2972" w14:textId="77777777" w:rsidR="00453362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4BB2973" w14:textId="77777777" w:rsidR="00453362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310F9A" w:rsidRPr="00961736" w14:paraId="74BB297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5" w14:textId="77777777" w:rsidR="00310F9A" w:rsidRPr="0096173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7F94454" w14:textId="1C7BA3B1" w:rsidR="00523CC6" w:rsidRPr="00523CC6" w:rsidRDefault="00523CC6" w:rsidP="00523CC6">
            <w:pPr>
              <w:rPr>
                <w:rFonts w:ascii="Merriweather" w:hAnsi="Merriweather" w:cs="Times New Roman"/>
                <w:color w:val="000000" w:themeColor="text1"/>
                <w:sz w:val="14"/>
              </w:rPr>
            </w:pPr>
            <w:r w:rsidRPr="00523CC6">
              <w:rPr>
                <w:rFonts w:ascii="Merriweather" w:hAnsi="Merriweather" w:cs="Times New Roman"/>
                <w:color w:val="000000" w:themeColor="text1"/>
                <w:sz w:val="14"/>
              </w:rPr>
              <w:t>Identificirati osnovne turističke resurse</w:t>
            </w:r>
            <w:r>
              <w:rPr>
                <w:rFonts w:ascii="Merriweather" w:hAnsi="Merriweather" w:cs="Times New Roman"/>
                <w:color w:val="000000" w:themeColor="text1"/>
                <w:sz w:val="14"/>
              </w:rPr>
              <w:t xml:space="preserve">, </w:t>
            </w:r>
          </w:p>
          <w:p w14:paraId="0076C5DB" w14:textId="12A0558A" w:rsidR="00523CC6" w:rsidRPr="00523CC6" w:rsidRDefault="00523CC6" w:rsidP="00523CC6">
            <w:pPr>
              <w:rPr>
                <w:rFonts w:ascii="Merriweather" w:hAnsi="Merriweather" w:cs="Times New Roman"/>
                <w:color w:val="000000" w:themeColor="text1"/>
                <w:sz w:val="14"/>
              </w:rPr>
            </w:pPr>
            <w:r w:rsidRPr="00523CC6">
              <w:rPr>
                <w:rFonts w:ascii="Merriweather" w:hAnsi="Merriweather" w:cs="Times New Roman"/>
                <w:color w:val="000000" w:themeColor="text1"/>
                <w:sz w:val="14"/>
              </w:rPr>
              <w:t>Uočiti značaj prirodne i kulturne baštine za razvoj turizma</w:t>
            </w:r>
            <w:r>
              <w:rPr>
                <w:rFonts w:ascii="Merriweather" w:hAnsi="Merriweather" w:cs="Times New Roman"/>
                <w:color w:val="000000" w:themeColor="text1"/>
                <w:sz w:val="14"/>
              </w:rPr>
              <w:t>, p</w:t>
            </w:r>
            <w:r w:rsidRPr="00523CC6">
              <w:rPr>
                <w:rFonts w:ascii="Merriweather" w:hAnsi="Merriweather" w:cs="Times New Roman"/>
                <w:color w:val="000000" w:themeColor="text1"/>
                <w:sz w:val="14"/>
              </w:rPr>
              <w:t>rotumačiti odnose čimbenika turizma i turističkog razvoja, koristiti postojeća znanja iz regionalne geografije te ih primjeniti na turističke</w:t>
            </w:r>
          </w:p>
          <w:p w14:paraId="74BB2976" w14:textId="32C54C25" w:rsidR="00AF4E19" w:rsidRPr="00961736" w:rsidRDefault="00523CC6" w:rsidP="00523CC6">
            <w:pPr>
              <w:rPr>
                <w:rFonts w:ascii="Merriweather" w:hAnsi="Merriweather" w:cs="Times New Roman"/>
                <w:color w:val="FF0000"/>
                <w:sz w:val="14"/>
              </w:rPr>
            </w:pPr>
            <w:r>
              <w:rPr>
                <w:rFonts w:ascii="Merriweather" w:hAnsi="Merriweather" w:cs="Times New Roman"/>
                <w:color w:val="000000" w:themeColor="text1"/>
                <w:sz w:val="14"/>
              </w:rPr>
              <w:t>r</w:t>
            </w:r>
            <w:r w:rsidRPr="00523CC6">
              <w:rPr>
                <w:rFonts w:ascii="Merriweather" w:hAnsi="Merriweather" w:cs="Times New Roman"/>
                <w:color w:val="000000" w:themeColor="text1"/>
                <w:sz w:val="14"/>
              </w:rPr>
              <w:t>egije</w:t>
            </w:r>
            <w:r>
              <w:rPr>
                <w:rFonts w:ascii="Merriweather" w:hAnsi="Merriweather" w:cs="Times New Roman"/>
                <w:color w:val="000000" w:themeColor="text1"/>
                <w:sz w:val="14"/>
              </w:rPr>
              <w:t xml:space="preserve">,  </w:t>
            </w:r>
            <w:r w:rsidRPr="00523CC6">
              <w:rPr>
                <w:rFonts w:ascii="Merriweather" w:hAnsi="Merriweather" w:cs="Times New Roman"/>
                <w:color w:val="000000" w:themeColor="text1"/>
                <w:sz w:val="14"/>
              </w:rPr>
              <w:t>Razviti deduktivne sposobnosti i sposobnosti egzaktnog i analitičkog pristupa rješavanju problema očuvanja turističkih resursa</w:t>
            </w:r>
          </w:p>
        </w:tc>
      </w:tr>
      <w:tr w:rsidR="00310F9A" w:rsidRPr="00961736" w14:paraId="74BB297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8" w14:textId="77777777" w:rsidR="00310F9A" w:rsidRPr="0096173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482F8F2" w14:textId="77777777" w:rsidR="00AF4E19" w:rsidRDefault="00AF4E1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4"/>
              </w:rPr>
            </w:pPr>
            <w:r w:rsidRPr="00AF4E19">
              <w:rPr>
                <w:rFonts w:ascii="Merriweather" w:hAnsi="Merriweather" w:cs="Times New Roman"/>
                <w:color w:val="000000" w:themeColor="text1"/>
                <w:sz w:val="14"/>
              </w:rPr>
              <w:t>Povezati fizičku osnovu prostora s društveno-gospodarskim procesima,</w:t>
            </w:r>
          </w:p>
          <w:p w14:paraId="6C050A38" w14:textId="3C41CAF2" w:rsidR="00310F9A" w:rsidRDefault="00AF4E1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4"/>
              </w:rPr>
            </w:pPr>
            <w:r w:rsidRPr="00AF4E19">
              <w:rPr>
                <w:rFonts w:ascii="Merriweather" w:hAnsi="Merriweather" w:cs="Times New Roman"/>
                <w:color w:val="000000" w:themeColor="text1"/>
                <w:sz w:val="14"/>
              </w:rPr>
              <w:t xml:space="preserve"> interpretirati ekonomske i demografske podatke i povezati ih s  društveno-geografskim razvojem prostora</w:t>
            </w:r>
            <w:r w:rsidR="0076668B">
              <w:rPr>
                <w:rFonts w:ascii="Merriweather" w:hAnsi="Merriweather" w:cs="Times New Roman"/>
                <w:color w:val="000000" w:themeColor="text1"/>
                <w:sz w:val="14"/>
              </w:rPr>
              <w:t>,</w:t>
            </w:r>
          </w:p>
          <w:p w14:paraId="74BB2979" w14:textId="00C5DE8B" w:rsidR="00AF4E19" w:rsidRPr="00961736" w:rsidRDefault="00AF4E1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4"/>
              </w:rPr>
            </w:pPr>
            <w:r w:rsidRPr="00AF4E19">
              <w:rPr>
                <w:rFonts w:ascii="Merriweather" w:hAnsi="Merriweather" w:cs="Times New Roman"/>
                <w:color w:val="000000" w:themeColor="text1"/>
                <w:sz w:val="14"/>
              </w:rPr>
              <w:t>predstaviti rezultate vlastitih analiza pisemnim i usmenim putem</w:t>
            </w:r>
            <w:r w:rsidR="0076668B">
              <w:rPr>
                <w:rFonts w:ascii="Merriweather" w:hAnsi="Merriweather" w:cs="Times New Roman"/>
                <w:color w:val="000000" w:themeColor="text1"/>
                <w:sz w:val="14"/>
              </w:rPr>
              <w:t xml:space="preserve">, </w:t>
            </w:r>
            <w:r w:rsidR="0076668B" w:rsidRPr="0076668B">
              <w:rPr>
                <w:rFonts w:ascii="Merriweather" w:hAnsi="Merriweather" w:cs="Times New Roman"/>
                <w:color w:val="000000" w:themeColor="text1"/>
                <w:sz w:val="14"/>
              </w:rPr>
              <w:t>objasniti uzročno-posljedične veze između pojedinih pojava i procesa u prostoru</w:t>
            </w:r>
          </w:p>
        </w:tc>
      </w:tr>
      <w:tr w:rsidR="00FC2198" w:rsidRPr="00961736" w14:paraId="74BB297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7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</w:p>
        </w:tc>
      </w:tr>
      <w:tr w:rsidR="00FC2198" w:rsidRPr="00961736" w14:paraId="74BB298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7D" w14:textId="77777777" w:rsidR="00FC2198" w:rsidRPr="00961736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4BB297E" w14:textId="714A66CA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CC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4BB297F" w14:textId="77777777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4BB2980" w14:textId="77777777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4BB2981" w14:textId="77777777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4BB2982" w14:textId="77777777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istraživanje</w:t>
            </w:r>
          </w:p>
        </w:tc>
      </w:tr>
      <w:tr w:rsidR="00FC2198" w:rsidRPr="00961736" w14:paraId="74BB298A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4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5" w14:textId="77777777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4BB2986" w14:textId="77777777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</w:t>
            </w:r>
            <w:r w:rsidR="00FC2198" w:rsidRPr="00961736">
              <w:rPr>
                <w:rFonts w:ascii="Merriweather" w:hAnsi="Merriweather" w:cs="Times New Roman"/>
                <w:sz w:val="11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4BB2987" w14:textId="435FC1E4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CC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4BB2988" w14:textId="77777777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4BB2989" w14:textId="7652A9BF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CC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</w:t>
            </w:r>
            <w:r w:rsidR="00891C60" w:rsidRPr="00961736">
              <w:rPr>
                <w:rFonts w:ascii="Merriweather" w:hAnsi="Merriweather" w:cs="Times New Roman"/>
                <w:sz w:val="12"/>
                <w:szCs w:val="16"/>
              </w:rPr>
              <w:t>seminar</w:t>
            </w:r>
          </w:p>
        </w:tc>
      </w:tr>
      <w:tr w:rsidR="00FC2198" w:rsidRPr="00961736" w14:paraId="74BB2990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C" w14:textId="0B40EC15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B15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4BB298D" w14:textId="5DDA9561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CC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4BB298E" w14:textId="77777777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4BB298F" w14:textId="77777777" w:rsidR="00FC2198" w:rsidRPr="00961736" w:rsidRDefault="009F4B1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ostalo:</w:t>
            </w:r>
          </w:p>
        </w:tc>
      </w:tr>
      <w:tr w:rsidR="00FC2198" w:rsidRPr="00961736" w14:paraId="74BB2994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1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4BB2993" w14:textId="66BEFDA6" w:rsidR="00FC2198" w:rsidRPr="003B5BA0" w:rsidRDefault="003B5BA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Redovito pohađanje nastave (min. 70%), prezentiran seminar, napisan seminarski rad</w:t>
            </w:r>
          </w:p>
        </w:tc>
      </w:tr>
      <w:tr w:rsidR="00FC2198" w:rsidRPr="00961736" w14:paraId="74BB299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95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4BB2996" w14:textId="32BD7027" w:rsidR="00FC2198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E19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4BB2997" w14:textId="77777777" w:rsidR="00FC2198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4BB2998" w14:textId="780D0B47" w:rsidR="00FC2198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E19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jesenski ispitni rok</w:t>
            </w:r>
          </w:p>
        </w:tc>
      </w:tr>
      <w:tr w:rsidR="00FC2198" w:rsidRPr="00961736" w14:paraId="74BB299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A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4BB299B" w14:textId="4387407D" w:rsidR="00FC2198" w:rsidRPr="00961736" w:rsidRDefault="00F61B1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hyperlink r:id="rId9" w:anchor="gid=1902821251" w:history="1">
              <w:r w:rsidRPr="000247C4">
                <w:rPr>
                  <w:rStyle w:val="Hyperlink"/>
                  <w:rFonts w:ascii="Times New Roman" w:hAnsi="Times New Roman" w:cs="Times New Roman"/>
                  <w:sz w:val="18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74BB299C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4BB299D" w14:textId="435E5E19" w:rsidR="00FC2198" w:rsidRPr="00961736" w:rsidRDefault="00F61B1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hyperlink r:id="rId10" w:anchor="gid=1902821251" w:history="1">
              <w:r w:rsidRPr="000247C4">
                <w:rPr>
                  <w:rStyle w:val="Hyperlink"/>
                  <w:rFonts w:ascii="Times New Roman" w:hAnsi="Times New Roman" w:cs="Times New Roman"/>
                  <w:sz w:val="18"/>
                </w:rPr>
                <w:t>Ispitni rokovi</w:t>
              </w:r>
            </w:hyperlink>
          </w:p>
        </w:tc>
      </w:tr>
      <w:tr w:rsidR="00FC2198" w:rsidRPr="00961736" w14:paraId="74BB29A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9F" w14:textId="6A054F68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4BB29A0" w14:textId="44D10713" w:rsidR="00FC2198" w:rsidRPr="00961736" w:rsidRDefault="00AF4E1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U kolegiju će se analizirati turističke regije Svijeta, kretanje turističkog prometa, posebno će se analizirati turistička obilježja Hrvatske.</w:t>
            </w:r>
          </w:p>
        </w:tc>
      </w:tr>
      <w:tr w:rsidR="00FC2198" w:rsidRPr="00961736" w14:paraId="74BB29B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A2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4BB29A3" w14:textId="66A64EDE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1. </w:t>
            </w:r>
            <w:r w:rsidR="00523CC6">
              <w:rPr>
                <w:rFonts w:ascii="Merriweather" w:eastAsia="MS Gothic" w:hAnsi="Merriweather" w:cs="Times New Roman"/>
                <w:sz w:val="14"/>
              </w:rPr>
              <w:t>U</w:t>
            </w:r>
            <w:r w:rsidR="00B77636">
              <w:rPr>
                <w:rFonts w:ascii="Merriweather" w:eastAsia="MS Gothic" w:hAnsi="Merriweather" w:cs="Times New Roman"/>
                <w:sz w:val="14"/>
              </w:rPr>
              <w:t>vod u kolegij, seminari i izlaganja</w:t>
            </w:r>
          </w:p>
          <w:p w14:paraId="09BECBCC" w14:textId="152C8FFD" w:rsidR="0076668B" w:rsidRPr="0076668B" w:rsidRDefault="00FC2198" w:rsidP="007666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2 </w:t>
            </w:r>
            <w:r w:rsidR="0076668B" w:rsidRPr="0076668B">
              <w:rPr>
                <w:rFonts w:ascii="Merriweather" w:eastAsia="MS Gothic" w:hAnsi="Merriweather" w:cs="Times New Roman"/>
                <w:sz w:val="14"/>
              </w:rPr>
              <w:t>. Turizam i održivi razvoj - Održivi razvoj turizma</w:t>
            </w:r>
          </w:p>
          <w:p w14:paraId="779D0149" w14:textId="77777777" w:rsidR="0076668B" w:rsidRPr="0076668B" w:rsidRDefault="0076668B" w:rsidP="007666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76668B">
              <w:rPr>
                <w:rFonts w:ascii="Merriweather" w:eastAsia="MS Gothic" w:hAnsi="Merriweather" w:cs="Times New Roman"/>
                <w:sz w:val="14"/>
              </w:rPr>
              <w:t>3. Prirodni atraktivni čimbenici u turizmu, Ostali čimbenici turističkog razvoja</w:t>
            </w:r>
          </w:p>
          <w:p w14:paraId="5D4745DA" w14:textId="77777777" w:rsidR="0076668B" w:rsidRPr="0076668B" w:rsidRDefault="0076668B" w:rsidP="007666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76668B">
              <w:rPr>
                <w:rFonts w:ascii="Merriweather" w:eastAsia="MS Gothic" w:hAnsi="Merriweather" w:cs="Times New Roman"/>
                <w:sz w:val="14"/>
              </w:rPr>
              <w:t>4. Turističke regije Svijeta, Turističke regije Angloamerike,</w:t>
            </w:r>
          </w:p>
          <w:p w14:paraId="124FB19C" w14:textId="77777777" w:rsidR="0076668B" w:rsidRPr="0076668B" w:rsidRDefault="0076668B" w:rsidP="007666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76668B">
              <w:rPr>
                <w:rFonts w:ascii="Merriweather" w:eastAsia="MS Gothic" w:hAnsi="Merriweather" w:cs="Times New Roman"/>
                <w:sz w:val="14"/>
              </w:rPr>
              <w:t>5. Turizam Latisnke Amerike</w:t>
            </w:r>
            <w:bookmarkStart w:id="0" w:name="_GoBack"/>
            <w:bookmarkEnd w:id="0"/>
          </w:p>
          <w:p w14:paraId="165D795A" w14:textId="77777777" w:rsidR="0076668B" w:rsidRPr="0076668B" w:rsidRDefault="0076668B" w:rsidP="007666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76668B">
              <w:rPr>
                <w:rFonts w:ascii="Merriweather" w:eastAsia="MS Gothic" w:hAnsi="Merriweather" w:cs="Times New Roman"/>
                <w:sz w:val="14"/>
              </w:rPr>
              <w:t xml:space="preserve">6. Obilježja afričkog turizma </w:t>
            </w:r>
          </w:p>
          <w:p w14:paraId="1B0536B5" w14:textId="77777777" w:rsidR="0076668B" w:rsidRPr="0076668B" w:rsidRDefault="0076668B" w:rsidP="007666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76668B">
              <w:rPr>
                <w:rFonts w:ascii="Merriweather" w:eastAsia="MS Gothic" w:hAnsi="Merriweather" w:cs="Times New Roman"/>
                <w:sz w:val="14"/>
              </w:rPr>
              <w:t>7. Turističke regije Azije</w:t>
            </w:r>
          </w:p>
          <w:p w14:paraId="32107C65" w14:textId="77777777" w:rsidR="0076668B" w:rsidRPr="0076668B" w:rsidRDefault="0076668B" w:rsidP="007666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76668B">
              <w:rPr>
                <w:rFonts w:ascii="Merriweather" w:eastAsia="MS Gothic" w:hAnsi="Merriweather" w:cs="Times New Roman"/>
                <w:sz w:val="14"/>
              </w:rPr>
              <w:t xml:space="preserve">8. Australija i Oceanija -turistička obilježja </w:t>
            </w:r>
          </w:p>
          <w:p w14:paraId="3D8102D6" w14:textId="77777777" w:rsidR="0076668B" w:rsidRPr="0076668B" w:rsidRDefault="0076668B" w:rsidP="007666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76668B">
              <w:rPr>
                <w:rFonts w:ascii="Merriweather" w:eastAsia="MS Gothic" w:hAnsi="Merriweather" w:cs="Times New Roman"/>
                <w:sz w:val="14"/>
              </w:rPr>
              <w:t>9. Europske turističke regije</w:t>
            </w:r>
          </w:p>
          <w:p w14:paraId="1956A4E9" w14:textId="77777777" w:rsidR="0076668B" w:rsidRPr="0076668B" w:rsidRDefault="0076668B" w:rsidP="007666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76668B">
              <w:rPr>
                <w:rFonts w:ascii="Merriweather" w:eastAsia="MS Gothic" w:hAnsi="Merriweather" w:cs="Times New Roman"/>
                <w:sz w:val="14"/>
              </w:rPr>
              <w:t>10. Turistička obilježja Europskog Sredozemlja</w:t>
            </w:r>
          </w:p>
          <w:p w14:paraId="2C0137F7" w14:textId="77777777" w:rsidR="0076668B" w:rsidRPr="0076668B" w:rsidRDefault="0076668B" w:rsidP="007666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76668B">
              <w:rPr>
                <w:rFonts w:ascii="Merriweather" w:eastAsia="MS Gothic" w:hAnsi="Merriweather" w:cs="Times New Roman"/>
                <w:sz w:val="14"/>
              </w:rPr>
              <w:t>11. Alpske zemlje, značaj planinskog prostora u turizmu</w:t>
            </w:r>
          </w:p>
          <w:p w14:paraId="45CCD6D9" w14:textId="77777777" w:rsidR="0076668B" w:rsidRPr="0076668B" w:rsidRDefault="0076668B" w:rsidP="007666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76668B">
              <w:rPr>
                <w:rFonts w:ascii="Merriweather" w:eastAsia="MS Gothic" w:hAnsi="Merriweather" w:cs="Times New Roman"/>
                <w:sz w:val="14"/>
              </w:rPr>
              <w:t>12. Ostala europska turistička područja</w:t>
            </w:r>
          </w:p>
          <w:p w14:paraId="5E5B0DAF" w14:textId="77777777" w:rsidR="0076668B" w:rsidRPr="0076668B" w:rsidRDefault="0076668B" w:rsidP="007666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76668B">
              <w:rPr>
                <w:rFonts w:ascii="Merriweather" w:eastAsia="MS Gothic" w:hAnsi="Merriweather" w:cs="Times New Roman"/>
                <w:sz w:val="14"/>
              </w:rPr>
              <w:t>13. Ostala europska turistička područja</w:t>
            </w:r>
          </w:p>
          <w:p w14:paraId="6628DE05" w14:textId="77777777" w:rsidR="0076668B" w:rsidRPr="0076668B" w:rsidRDefault="0076668B" w:rsidP="007666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76668B">
              <w:rPr>
                <w:rFonts w:ascii="Merriweather" w:eastAsia="MS Gothic" w:hAnsi="Merriweather" w:cs="Times New Roman"/>
                <w:sz w:val="14"/>
              </w:rPr>
              <w:lastRenderedPageBreak/>
              <w:t>14. Turistički razvoj Hrvatske-pregled razvoja</w:t>
            </w:r>
          </w:p>
          <w:p w14:paraId="74BB29B1" w14:textId="16E3DC19" w:rsidR="00FC2198" w:rsidRPr="00961736" w:rsidRDefault="0076668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76668B">
              <w:rPr>
                <w:rFonts w:ascii="Merriweather" w:eastAsia="MS Gothic" w:hAnsi="Merriweather" w:cs="Times New Roman"/>
                <w:sz w:val="14"/>
              </w:rPr>
              <w:t>15. Turističke regije Hrvatske</w:t>
            </w:r>
          </w:p>
          <w:p w14:paraId="74BB29B2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  <w:p w14:paraId="74BB29B3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(po potrebi dodati seminare i vježbe)</w:t>
            </w:r>
          </w:p>
        </w:tc>
      </w:tr>
      <w:tr w:rsidR="00FC2198" w:rsidRPr="00961736" w14:paraId="74BB29B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5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19EE65A" w14:textId="77777777" w:rsidR="00AF4E19" w:rsidRPr="00AF4E19" w:rsidRDefault="00AF4E19" w:rsidP="00AF4E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F4E19">
              <w:rPr>
                <w:rFonts w:ascii="Merriweather" w:eastAsia="MS Gothic" w:hAnsi="Merriweather" w:cs="Times New Roman"/>
                <w:sz w:val="14"/>
              </w:rPr>
              <w:t>KUŠEN, E. (2002.): Turistička atrakcijska osnova, Institut za turizam, Zagreb.</w:t>
            </w:r>
          </w:p>
          <w:p w14:paraId="07F7CF55" w14:textId="77777777" w:rsidR="00AF4E19" w:rsidRPr="00AF4E19" w:rsidRDefault="00AF4E19" w:rsidP="00AF4E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F4E19">
              <w:rPr>
                <w:rFonts w:ascii="Merriweather" w:eastAsia="MS Gothic" w:hAnsi="Merriweather" w:cs="Times New Roman"/>
                <w:sz w:val="14"/>
              </w:rPr>
              <w:t>MUELLER, H. (2004.): Turizam i ekologija, Masmedia, Zagreb.</w:t>
            </w:r>
          </w:p>
          <w:p w14:paraId="74BB29B6" w14:textId="62258DE6" w:rsidR="00FC2198" w:rsidRPr="00961736" w:rsidRDefault="00AF4E19" w:rsidP="00AF4E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 xml:space="preserve">CURIĆ, Z., </w:t>
            </w:r>
            <w:r w:rsidR="003B5BA0" w:rsidRPr="003B5BA0">
              <w:rPr>
                <w:rFonts w:ascii="Merriweather" w:eastAsia="MS Gothic" w:hAnsi="Merriweather" w:cs="Times New Roman"/>
                <w:sz w:val="14"/>
              </w:rPr>
              <w:t>GLAMUZINA, N., OPAČIĆ, V.T. (2013.): Geografija turizma, Ljevak, Zagreb.</w:t>
            </w:r>
          </w:p>
        </w:tc>
      </w:tr>
      <w:tr w:rsidR="00FC2198" w:rsidRPr="00961736" w14:paraId="74BB29B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8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C150280" w14:textId="77777777" w:rsidR="003B5BA0" w:rsidRPr="003B5BA0" w:rsidRDefault="003B5BA0" w:rsidP="003B5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B5BA0">
              <w:rPr>
                <w:rFonts w:ascii="Merriweather" w:eastAsia="MS Gothic" w:hAnsi="Merriweather" w:cs="Times New Roman"/>
                <w:sz w:val="14"/>
              </w:rPr>
              <w:t>JAFFARI, J. (2000.): Encyclopedia of Tourism, Routledge, London</w:t>
            </w:r>
          </w:p>
          <w:p w14:paraId="4D0DD9F1" w14:textId="77777777" w:rsidR="003B5BA0" w:rsidRPr="003B5BA0" w:rsidRDefault="003B5BA0" w:rsidP="003B5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B5BA0">
              <w:rPr>
                <w:rFonts w:ascii="Merriweather" w:eastAsia="MS Gothic" w:hAnsi="Merriweather" w:cs="Times New Roman"/>
                <w:sz w:val="14"/>
              </w:rPr>
              <w:t>WILLIAMS, S., LEW, ALAN A. (2015): Tourism Geography, Routledge, London.</w:t>
            </w:r>
          </w:p>
          <w:p w14:paraId="276ECCB1" w14:textId="77777777" w:rsidR="003B5BA0" w:rsidRPr="003B5BA0" w:rsidRDefault="003B5BA0" w:rsidP="003B5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B5BA0">
              <w:rPr>
                <w:rFonts w:ascii="Merriweather" w:eastAsia="MS Gothic" w:hAnsi="Merriweather" w:cs="Times New Roman"/>
                <w:sz w:val="14"/>
              </w:rPr>
              <w:t xml:space="preserve">KLARIĆ, Z. (1996.): Perspektiva održivog razvitka u turističkom sektoru, Okrugli stol Hrvatska i održivi razvoj, Zagreb, 253-265. </w:t>
            </w:r>
          </w:p>
          <w:p w14:paraId="60AF697B" w14:textId="77777777" w:rsidR="003B5BA0" w:rsidRPr="003B5BA0" w:rsidRDefault="003B5BA0" w:rsidP="003B5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B5BA0">
              <w:rPr>
                <w:rFonts w:ascii="Merriweather" w:eastAsia="MS Gothic" w:hAnsi="Merriweather" w:cs="Times New Roman"/>
                <w:sz w:val="14"/>
              </w:rPr>
              <w:t xml:space="preserve">KLARIĆ, Z. (1998.): Održivi razvoj i turizam, Hrvatska i održivi razvitak Gospodarstvo-stanje i procjena mogućnosti, Ministarstvo razvitka i obnove RH, Velika Gorica, 169-177. </w:t>
            </w:r>
          </w:p>
          <w:p w14:paraId="446E82F4" w14:textId="77777777" w:rsidR="003B5BA0" w:rsidRPr="003B5BA0" w:rsidRDefault="003B5BA0" w:rsidP="003B5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B5BA0">
              <w:rPr>
                <w:rFonts w:ascii="Merriweather" w:eastAsia="MS Gothic" w:hAnsi="Merriweather" w:cs="Times New Roman"/>
                <w:sz w:val="14"/>
              </w:rPr>
              <w:t>KRIPPENDORF, J. (1986.): Putujuće čovječanstvo, Sveučilišna naklada Liber, Zagreb</w:t>
            </w:r>
          </w:p>
          <w:p w14:paraId="5EA29A5D" w14:textId="77777777" w:rsidR="003B5BA0" w:rsidRPr="003B5BA0" w:rsidRDefault="003B5BA0" w:rsidP="003B5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B5BA0">
              <w:rPr>
                <w:rFonts w:ascii="Merriweather" w:eastAsia="MS Gothic" w:hAnsi="Merriweather" w:cs="Times New Roman"/>
                <w:sz w:val="14"/>
              </w:rPr>
              <w:t>VEAL, A.J. ( 2018.): Research methods for leisure and tourism, Pearson, Harlow</w:t>
            </w:r>
          </w:p>
          <w:p w14:paraId="74BB29B9" w14:textId="1F08C5D1" w:rsidR="00FC2198" w:rsidRPr="00961736" w:rsidRDefault="003B5BA0" w:rsidP="003B5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B5BA0">
              <w:rPr>
                <w:rFonts w:ascii="Merriweather" w:eastAsia="MS Gothic" w:hAnsi="Merriweather" w:cs="Times New Roman"/>
                <w:sz w:val="14"/>
              </w:rPr>
              <w:t>RITCHIE, J.R.B.,CROUCH, G.I. (2003.): The Competitive Destination A Sustainable Tourism Perspecitve, CABI Publishing, Wallingford.</w:t>
            </w:r>
          </w:p>
        </w:tc>
      </w:tr>
      <w:tr w:rsidR="00FC2198" w:rsidRPr="00961736" w14:paraId="74BB29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0CA2058" w14:textId="77777777" w:rsidR="00AF4E19" w:rsidRPr="00AF4E19" w:rsidRDefault="00AF4E19" w:rsidP="00AF4E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F4E19">
              <w:rPr>
                <w:rFonts w:ascii="Merriweather" w:eastAsia="MS Gothic" w:hAnsi="Merriweather" w:cs="Times New Roman"/>
                <w:sz w:val="14"/>
              </w:rPr>
              <w:t>URL 1 http://www.geografija.hr</w:t>
            </w:r>
          </w:p>
          <w:p w14:paraId="35479368" w14:textId="77777777" w:rsidR="00AF4E19" w:rsidRPr="00AF4E19" w:rsidRDefault="00AF4E19" w:rsidP="00AF4E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F4E19">
              <w:rPr>
                <w:rFonts w:ascii="Merriweather" w:eastAsia="MS Gothic" w:hAnsi="Merriweather" w:cs="Times New Roman"/>
                <w:sz w:val="14"/>
              </w:rPr>
              <w:t>URL 2 http://www.world-tour.org.com</w:t>
            </w:r>
          </w:p>
          <w:p w14:paraId="15EEC28B" w14:textId="77777777" w:rsidR="00AF4E19" w:rsidRPr="00AF4E19" w:rsidRDefault="00AF4E19" w:rsidP="00AF4E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F4E19">
              <w:rPr>
                <w:rFonts w:ascii="Merriweather" w:eastAsia="MS Gothic" w:hAnsi="Merriweather" w:cs="Times New Roman"/>
                <w:sz w:val="14"/>
              </w:rPr>
              <w:t>URL 3: http://www.unwto.org/</w:t>
            </w:r>
          </w:p>
          <w:p w14:paraId="03AA0619" w14:textId="77777777" w:rsidR="00AF4E19" w:rsidRPr="00AF4E19" w:rsidRDefault="00AF4E19" w:rsidP="00AF4E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F4E19">
              <w:rPr>
                <w:rFonts w:ascii="Merriweather" w:eastAsia="MS Gothic" w:hAnsi="Merriweather" w:cs="Times New Roman"/>
                <w:sz w:val="14"/>
              </w:rPr>
              <w:t>URL 4 http://www.htz.hr</w:t>
            </w:r>
          </w:p>
          <w:p w14:paraId="74BB29BC" w14:textId="2CB89804" w:rsidR="00FC2198" w:rsidRPr="00961736" w:rsidRDefault="00AF4E19" w:rsidP="00AF4E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F4E19">
              <w:rPr>
                <w:rFonts w:ascii="Merriweather" w:eastAsia="MS Gothic" w:hAnsi="Merriweather" w:cs="Times New Roman"/>
                <w:sz w:val="14"/>
              </w:rPr>
              <w:t>URL 5 http://europa.eu/about-eu</w:t>
            </w:r>
          </w:p>
        </w:tc>
      </w:tr>
      <w:tr w:rsidR="00B71A57" w:rsidRPr="00961736" w14:paraId="74BB29C1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BE" w14:textId="77777777" w:rsidR="00B71A57" w:rsidRPr="00961736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4BB29BF" w14:textId="77777777" w:rsidR="00B71A57" w:rsidRPr="00961736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4BB29C0" w14:textId="77777777" w:rsidR="00B71A57" w:rsidRPr="00961736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B71A57" w:rsidRPr="00961736" w14:paraId="74BB29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2" w14:textId="77777777" w:rsidR="00B71A57" w:rsidRPr="00961736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4BB29C3" w14:textId="77777777" w:rsidR="00B71A57" w:rsidRPr="00961736" w:rsidRDefault="009F4B1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74BB29C4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4BB29C5" w14:textId="77777777" w:rsidR="00B71A57" w:rsidRPr="00961736" w:rsidRDefault="009F4B1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74BB29C6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4BB29C7" w14:textId="77777777" w:rsidR="00B71A57" w:rsidRPr="00961736" w:rsidRDefault="009F4B1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4BB29C8" w14:textId="77777777" w:rsidR="00B71A57" w:rsidRPr="00961736" w:rsidRDefault="009F4B1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 i završni ispit</w:t>
            </w:r>
          </w:p>
        </w:tc>
      </w:tr>
      <w:tr w:rsidR="00B71A57" w:rsidRPr="00961736" w14:paraId="74BB29D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A" w14:textId="77777777" w:rsidR="00B71A57" w:rsidRPr="00961736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4BB29CB" w14:textId="31AAE25C" w:rsidR="00B71A57" w:rsidRPr="00961736" w:rsidRDefault="009F4B1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B15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4BB29CC" w14:textId="77777777" w:rsidR="00B71A57" w:rsidRPr="00961736" w:rsidRDefault="009F4B1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4BB29CD" w14:textId="77777777" w:rsidR="00B71A57" w:rsidRPr="00961736" w:rsidRDefault="009F4B1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74BB29CE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4BB29CF" w14:textId="3BAA089E" w:rsidR="00B71A57" w:rsidRPr="00961736" w:rsidRDefault="009F4B1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E19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74BB29D0" w14:textId="3113CFF5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 xml:space="preserve">rad i </w:t>
            </w:r>
            <w:r w:rsidR="00F61B15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 xml:space="preserve">kolokviji ili </w:t>
            </w: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 ispit</w:t>
            </w:r>
          </w:p>
        </w:tc>
        <w:tc>
          <w:tcPr>
            <w:tcW w:w="1128" w:type="dxa"/>
            <w:gridSpan w:val="8"/>
            <w:vAlign w:val="center"/>
          </w:tcPr>
          <w:p w14:paraId="74BB29D1" w14:textId="77777777" w:rsidR="00B71A57" w:rsidRPr="00961736" w:rsidRDefault="009F4B1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4BB29D2" w14:textId="65E76DA3" w:rsidR="00B71A57" w:rsidRPr="00961736" w:rsidRDefault="009F4B1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B15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drugi oblici</w:t>
            </w:r>
          </w:p>
        </w:tc>
      </w:tr>
      <w:tr w:rsidR="00FC2198" w:rsidRPr="00961736" w14:paraId="74BB29D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D4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4BB29D5" w14:textId="40D45A62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npr. </w:t>
            </w:r>
            <w:r w:rsidR="00B77636">
              <w:rPr>
                <w:rFonts w:ascii="Merriweather" w:eastAsia="MS Gothic" w:hAnsi="Merriweather" w:cs="Times New Roman"/>
                <w:sz w:val="14"/>
              </w:rPr>
              <w:t>25 % seminar s izlaganjem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, </w:t>
            </w:r>
            <w:r w:rsidR="00B77636">
              <w:rPr>
                <w:rFonts w:ascii="Merriweather" w:eastAsia="MS Gothic" w:hAnsi="Merriweather" w:cs="Times New Roman"/>
                <w:sz w:val="14"/>
              </w:rPr>
              <w:t>75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>% završni ispit</w:t>
            </w:r>
          </w:p>
        </w:tc>
      </w:tr>
      <w:tr w:rsidR="00FC2198" w:rsidRPr="00961736" w14:paraId="74BB29DA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4BB29D7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4BB29D8" w14:textId="36DC68C0" w:rsidR="00FC2198" w:rsidRPr="00961736" w:rsidRDefault="00B776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0-</w:t>
            </w:r>
            <w:r w:rsidR="00AF4E19">
              <w:rPr>
                <w:rFonts w:ascii="Merriweather" w:hAnsi="Merriweather" w:cs="Times New Roman"/>
                <w:sz w:val="14"/>
              </w:rPr>
              <w:t>59</w:t>
            </w:r>
          </w:p>
        </w:tc>
        <w:tc>
          <w:tcPr>
            <w:tcW w:w="6061" w:type="dxa"/>
            <w:gridSpan w:val="27"/>
            <w:vAlign w:val="center"/>
          </w:tcPr>
          <w:p w14:paraId="74BB29D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nedovoljan (1)</w:t>
            </w:r>
          </w:p>
        </w:tc>
      </w:tr>
      <w:tr w:rsidR="00FC2198" w:rsidRPr="00961736" w14:paraId="74BB29D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DC" w14:textId="26DB0AED" w:rsidR="00FC2198" w:rsidRPr="00961736" w:rsidRDefault="00B776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74BB29D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dovoljan (2)</w:t>
            </w:r>
          </w:p>
        </w:tc>
      </w:tr>
      <w:tr w:rsidR="00FC2198" w:rsidRPr="00961736" w14:paraId="74BB29E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F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0" w14:textId="0B815C90" w:rsidR="00FC2198" w:rsidRPr="00961736" w:rsidRDefault="00B776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4BB29E1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dobar (3)</w:t>
            </w:r>
          </w:p>
        </w:tc>
      </w:tr>
      <w:tr w:rsidR="00FC2198" w:rsidRPr="00961736" w14:paraId="74BB29E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3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4" w14:textId="2005E0BF" w:rsidR="00FC2198" w:rsidRPr="00961736" w:rsidRDefault="00B776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74BB29E5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vrlo dobar (4)</w:t>
            </w:r>
          </w:p>
        </w:tc>
      </w:tr>
      <w:tr w:rsidR="00FC2198" w:rsidRPr="00961736" w14:paraId="74BB29E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7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8" w14:textId="2DD096BA" w:rsidR="00FC2198" w:rsidRPr="00961736" w:rsidRDefault="00B776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90 -100</w:t>
            </w:r>
          </w:p>
        </w:tc>
        <w:tc>
          <w:tcPr>
            <w:tcW w:w="6061" w:type="dxa"/>
            <w:gridSpan w:val="27"/>
            <w:vAlign w:val="center"/>
          </w:tcPr>
          <w:p w14:paraId="74BB29E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izvrstan (5)</w:t>
            </w:r>
          </w:p>
        </w:tc>
      </w:tr>
      <w:tr w:rsidR="00FC2198" w:rsidRPr="00961736" w14:paraId="74BB29F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E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4BB29EC" w14:textId="77777777" w:rsidR="00FC2198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Sveučilišta </w:t>
            </w:r>
          </w:p>
          <w:p w14:paraId="74BB29ED" w14:textId="77777777" w:rsidR="00FC2198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sastavnice</w:t>
            </w:r>
          </w:p>
          <w:p w14:paraId="74BB29EE" w14:textId="77777777" w:rsidR="00FC2198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interna evaluacija nastave </w:t>
            </w:r>
          </w:p>
          <w:p w14:paraId="74BB29EF" w14:textId="77777777" w:rsidR="00FC2198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tematske sjednice stručnih vijeća sastavnica o kvaliteti nastave i rezultatima studentske ankete</w:t>
            </w:r>
          </w:p>
          <w:p w14:paraId="74BB29F0" w14:textId="77777777" w:rsidR="00FC2198" w:rsidRPr="00961736" w:rsidRDefault="009F4B1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FC2198" w:rsidRPr="00961736" w14:paraId="74BB29F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F2" w14:textId="77777777" w:rsidR="00FF1020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Napomena / </w:t>
            </w:r>
          </w:p>
          <w:p w14:paraId="74BB29F3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4BB29F4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Sukladno čl. 6.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4BB29F5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Prema čl. 14.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61736">
              <w:rPr>
                <w:rFonts w:ascii="Merriweather" w:hAnsi="Merriweather" w:cs="Times New Roman"/>
                <w:sz w:val="18"/>
              </w:rPr>
              <w:t xml:space="preserve"> 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[…] </w:t>
            </w:r>
          </w:p>
          <w:p w14:paraId="74BB29F6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Etički je nedopušten svaki čin koji predstavlja povrjedu akademskog poštenja. To uključuje, ali se ne ograničava samo na: </w:t>
            </w:r>
          </w:p>
          <w:p w14:paraId="74BB29F7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4BB29F8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4BB29F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961736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4"/>
                </w:rPr>
                <w:t>Pravilnik o stegovnoj odgovornosti studenata/studentica Sveučilišta u Zadru</w:t>
              </w:r>
            </w:hyperlink>
            <w:r w:rsidRPr="00961736">
              <w:rPr>
                <w:rFonts w:ascii="Merriweather" w:eastAsia="MS Gothic" w:hAnsi="Merriweather" w:cs="Times New Roman"/>
                <w:sz w:val="14"/>
              </w:rPr>
              <w:t>.</w:t>
            </w:r>
          </w:p>
          <w:p w14:paraId="74BB29FA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74BB29FB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4BB29FC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74BB29F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U kolegiju se koristi Merlin, sustav za e-učenje, pa su studentima/cama potrebni AAI računi.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/izbrisati po potrebi/</w:t>
            </w:r>
          </w:p>
        </w:tc>
      </w:tr>
    </w:tbl>
    <w:p w14:paraId="74BB29FF" w14:textId="77777777" w:rsidR="00794496" w:rsidRPr="00961736" w:rsidRDefault="00794496">
      <w:pPr>
        <w:rPr>
          <w:rFonts w:ascii="Georgia" w:hAnsi="Georgia" w:cs="Times New Roman"/>
          <w:sz w:val="20"/>
        </w:rPr>
      </w:pPr>
    </w:p>
    <w:sectPr w:rsidR="00794496" w:rsidRPr="0096173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3F781" w14:textId="77777777" w:rsidR="009F4B17" w:rsidRDefault="009F4B17" w:rsidP="009947BA">
      <w:pPr>
        <w:spacing w:before="0" w:after="0"/>
      </w:pPr>
      <w:r>
        <w:separator/>
      </w:r>
    </w:p>
  </w:endnote>
  <w:endnote w:type="continuationSeparator" w:id="0">
    <w:p w14:paraId="5B054376" w14:textId="77777777" w:rsidR="009F4B17" w:rsidRDefault="009F4B1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6B915" w14:textId="77777777" w:rsidR="009F4B17" w:rsidRDefault="009F4B17" w:rsidP="009947BA">
      <w:pPr>
        <w:spacing w:before="0" w:after="0"/>
      </w:pPr>
      <w:r>
        <w:separator/>
      </w:r>
    </w:p>
  </w:footnote>
  <w:footnote w:type="continuationSeparator" w:id="0">
    <w:p w14:paraId="4D919568" w14:textId="77777777" w:rsidR="009F4B17" w:rsidRDefault="009F4B17" w:rsidP="009947BA">
      <w:pPr>
        <w:spacing w:before="0" w:after="0"/>
      </w:pPr>
      <w:r>
        <w:continuationSeparator/>
      </w:r>
    </w:p>
  </w:footnote>
  <w:footnote w:id="1">
    <w:p w14:paraId="74BB2A0A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2A04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B2A08" wp14:editId="74BB2A0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B2A0B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4BB2A0C" wp14:editId="74BB2A0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B2A0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4BB2A0B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4BB2A0C" wp14:editId="74BB2A0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4BB2A0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4BB2A06" w14:textId="77777777" w:rsidR="0079745E" w:rsidRDefault="0079745E" w:rsidP="0079745E">
    <w:pPr>
      <w:pStyle w:val="Header"/>
    </w:pPr>
  </w:p>
  <w:p w14:paraId="74BB2A07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3A76"/>
    <w:rsid w:val="000C0578"/>
    <w:rsid w:val="0010332B"/>
    <w:rsid w:val="001443A2"/>
    <w:rsid w:val="00150B32"/>
    <w:rsid w:val="0019676A"/>
    <w:rsid w:val="00197510"/>
    <w:rsid w:val="001C7C51"/>
    <w:rsid w:val="0022722C"/>
    <w:rsid w:val="00252169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B5BA0"/>
    <w:rsid w:val="003F11B6"/>
    <w:rsid w:val="003F17B8"/>
    <w:rsid w:val="00402CEE"/>
    <w:rsid w:val="00453362"/>
    <w:rsid w:val="00461219"/>
    <w:rsid w:val="00470F6D"/>
    <w:rsid w:val="00483BC3"/>
    <w:rsid w:val="004B1B3D"/>
    <w:rsid w:val="004B553E"/>
    <w:rsid w:val="00507C65"/>
    <w:rsid w:val="00523CC6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23FCC"/>
    <w:rsid w:val="007361E7"/>
    <w:rsid w:val="007368EB"/>
    <w:rsid w:val="0076668B"/>
    <w:rsid w:val="007674DE"/>
    <w:rsid w:val="0078125F"/>
    <w:rsid w:val="00787438"/>
    <w:rsid w:val="00794496"/>
    <w:rsid w:val="007967CC"/>
    <w:rsid w:val="0079745E"/>
    <w:rsid w:val="00797B40"/>
    <w:rsid w:val="007C43A4"/>
    <w:rsid w:val="007D4D2D"/>
    <w:rsid w:val="007F6220"/>
    <w:rsid w:val="00816D59"/>
    <w:rsid w:val="00865776"/>
    <w:rsid w:val="00874D5D"/>
    <w:rsid w:val="00891C60"/>
    <w:rsid w:val="008942F0"/>
    <w:rsid w:val="008D45DB"/>
    <w:rsid w:val="0090214F"/>
    <w:rsid w:val="009163E6"/>
    <w:rsid w:val="00961736"/>
    <w:rsid w:val="009760E8"/>
    <w:rsid w:val="00986A84"/>
    <w:rsid w:val="009947BA"/>
    <w:rsid w:val="00997F41"/>
    <w:rsid w:val="009A3A9D"/>
    <w:rsid w:val="009C56B1"/>
    <w:rsid w:val="009D5226"/>
    <w:rsid w:val="009E2FD4"/>
    <w:rsid w:val="009F4B17"/>
    <w:rsid w:val="00A9132B"/>
    <w:rsid w:val="00AA1A5A"/>
    <w:rsid w:val="00AD23FB"/>
    <w:rsid w:val="00AF4E19"/>
    <w:rsid w:val="00B068E6"/>
    <w:rsid w:val="00B71A57"/>
    <w:rsid w:val="00B7307A"/>
    <w:rsid w:val="00B77636"/>
    <w:rsid w:val="00B85E4B"/>
    <w:rsid w:val="00BB27F8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67406"/>
    <w:rsid w:val="00EB5A72"/>
    <w:rsid w:val="00EB75CC"/>
    <w:rsid w:val="00F02A8F"/>
    <w:rsid w:val="00F22855"/>
    <w:rsid w:val="00F513E0"/>
    <w:rsid w:val="00F566DA"/>
    <w:rsid w:val="00F61B15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B28FF"/>
  <w15:docId w15:val="{1318F239-2BB7-450A-8B24-9E3E451E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zd.hr/studiji-i-studenti/akademski-kalendar/kalendar-nastavnih-aktivnost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spreadsheets/d/1fOylRYh9bU4lK5wT-0221qq5USFDZdYn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fOylRYh9bU4lK5wT-0221qq5USFDZdYn/ed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912D-8149-448E-99D2-9B790F56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Anica Čuka</cp:lastModifiedBy>
  <cp:revision>3</cp:revision>
  <cp:lastPrinted>2021-02-12T11:27:00Z</cp:lastPrinted>
  <dcterms:created xsi:type="dcterms:W3CDTF">2024-09-11T15:34:00Z</dcterms:created>
  <dcterms:modified xsi:type="dcterms:W3CDTF">2024-09-11T15:43:00Z</dcterms:modified>
</cp:coreProperties>
</file>